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73E95" w:rsidRPr="00F44B0B" w:rsidRDefault="00000000" w:rsidP="00CE606C">
      <w:pPr>
        <w:jc w:val="center"/>
        <w:rPr>
          <w:rFonts w:ascii="Aptos" w:hAnsi="Aptos"/>
          <w:b/>
          <w:bCs/>
          <w:sz w:val="32"/>
          <w:szCs w:val="32"/>
        </w:rPr>
      </w:pPr>
      <w:r w:rsidRPr="00F44B0B">
        <w:rPr>
          <w:rFonts w:ascii="Aptos" w:hAnsi="Aptos"/>
          <w:b/>
          <w:bCs/>
          <w:sz w:val="32"/>
          <w:szCs w:val="32"/>
        </w:rPr>
        <w:t>Od vlastního boje s bolestí k pomoci druhým</w:t>
      </w:r>
    </w:p>
    <w:p w14:paraId="00000002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 xml:space="preserve">Za vznikem Pacientské organizace CHRONICKÁ BOLEST, </w:t>
      </w:r>
      <w:proofErr w:type="spellStart"/>
      <w:r w:rsidRPr="00CE606C">
        <w:rPr>
          <w:rFonts w:ascii="Aptos" w:hAnsi="Aptos"/>
        </w:rPr>
        <w:t>z.s</w:t>
      </w:r>
      <w:proofErr w:type="spellEnd"/>
      <w:r w:rsidRPr="00CE606C">
        <w:rPr>
          <w:rFonts w:ascii="Aptos" w:hAnsi="Aptos"/>
        </w:rPr>
        <w:t>. stojí osobní zkušenost Vlasty Štochlové, která poznala, jaké je přežít vážné onemocnění, následně žít s chronickou bolestí, hledat pomoc a postupně zjišťovat, že podobný příběh prožívají tisíce dalších lidí.</w:t>
      </w:r>
    </w:p>
    <w:p w14:paraId="00000003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Její příběh začal 22. dubna 2016. Bývalá ředitelka mateřské školy z Jirkova tehdy během telefonátu s dcerou náhle začala ztrácet vědomí. Dcera okamžitě přivolala záchrannou službu.</w:t>
      </w:r>
    </w:p>
    <w:p w14:paraId="00000004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 xml:space="preserve">Vlasta skončila na jednotce intenzivní péče chomutovské nemocnice s otokem mozku a nádorem mozkových plen – </w:t>
      </w:r>
      <w:proofErr w:type="spellStart"/>
      <w:r w:rsidRPr="00CE606C">
        <w:rPr>
          <w:rFonts w:ascii="Aptos" w:hAnsi="Aptos"/>
        </w:rPr>
        <w:t>meningeomem</w:t>
      </w:r>
      <w:proofErr w:type="spellEnd"/>
      <w:r w:rsidRPr="00CE606C">
        <w:rPr>
          <w:rFonts w:ascii="Aptos" w:hAnsi="Aptos"/>
        </w:rPr>
        <w:t>. Její stav byl kritický.</w:t>
      </w:r>
    </w:p>
    <w:p w14:paraId="00000005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Následoval převoz do Ústřední vojenské nemocnice v Praze a náročná operace.</w:t>
      </w:r>
    </w:p>
    <w:p w14:paraId="00000006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b/>
          <w:bCs/>
        </w:rPr>
        <w:t>„Buď budeme operovat, nebo zemřete,“ sdělil jí prof. MUDr. Vladimír Beneš, DrSc.</w:t>
      </w:r>
    </w:p>
    <w:p w14:paraId="00000007" w14:textId="57780B24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 xml:space="preserve">Vlasta s operací souhlasila a zákrok jí zachránil život. Zároveň však přinesl následky, se kterými se musela vyrovnávat další roky. Přišly silné bolesti hlavy, částečná ztráta </w:t>
      </w:r>
      <w:r w:rsidR="00CE606C" w:rsidRPr="00CE606C">
        <w:rPr>
          <w:rFonts w:ascii="Aptos" w:hAnsi="Aptos"/>
        </w:rPr>
        <w:t>zraku,</w:t>
      </w:r>
      <w:r w:rsidRPr="00CE606C">
        <w:rPr>
          <w:rFonts w:ascii="Aptos" w:hAnsi="Aptos"/>
        </w:rPr>
        <w:t xml:space="preserve"> a především dlouhodobý boj s bolestí.</w:t>
      </w:r>
    </w:p>
    <w:p w14:paraId="00000008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i/>
          <w:iCs/>
        </w:rPr>
        <w:t>„Po operaci jsem si prošla peklem,“</w:t>
      </w:r>
      <w:r w:rsidRPr="00CE606C">
        <w:rPr>
          <w:rFonts w:ascii="Aptos" w:hAnsi="Aptos"/>
        </w:rPr>
        <w:t xml:space="preserve"> vzpomíná dnes.</w:t>
      </w:r>
    </w:p>
    <w:p w14:paraId="00000009" w14:textId="00B0099C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Postupně pochopila, že samotné přežití vážného onemocnění ještě neznamená návrat k</w:t>
      </w:r>
      <w:r w:rsidR="00CE606C">
        <w:rPr>
          <w:rFonts w:ascii="Aptos" w:hAnsi="Aptos"/>
        </w:rPr>
        <w:t> </w:t>
      </w:r>
      <w:r w:rsidRPr="00CE606C">
        <w:rPr>
          <w:rFonts w:ascii="Aptos" w:hAnsi="Aptos"/>
        </w:rPr>
        <w:t>běžnému životu. Člověk může být z medicínského hlediska zachráněn, a přesto dál žít s bolestí, omezeními a nejistotou, kam se obrátit a kdo mu skutečně pomůže.</w:t>
      </w:r>
    </w:p>
    <w:p w14:paraId="0000000A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Vlasta dlouho hledala cestu, jak svůj stav zvládnout. Nakonec se dostala do Centra pro léčbu chronické bolesti v Masarykově nemocnici v Ústí nad Labem, kde díky specializované péči týmu MUDr. Jana Procházky, Ph.D., našla úlevu.</w:t>
      </w:r>
    </w:p>
    <w:p w14:paraId="0000000B" w14:textId="08EDE4E6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i/>
          <w:iCs/>
        </w:rPr>
        <w:t>„Zní to jednoduše. Pomocí mnoha malých obstřiků do konkrétních míst na hlavě, krku i zádech se mi poměrně rychle a na dost dlouhou dobu výrazně ulevilo od bolesti. Kupodivu se mi zlepšilo i</w:t>
      </w:r>
      <w:r w:rsidR="00CE606C">
        <w:rPr>
          <w:rFonts w:ascii="Aptos" w:hAnsi="Aptos"/>
          <w:i/>
          <w:iCs/>
        </w:rPr>
        <w:t> </w:t>
      </w:r>
      <w:r w:rsidRPr="00CE606C">
        <w:rPr>
          <w:rFonts w:ascii="Aptos" w:hAnsi="Aptos"/>
          <w:i/>
          <w:iCs/>
        </w:rPr>
        <w:t>vidění, což mi nikdo nebyl a není schopen vysvětlit. Ale je to tak. Od té doby mi opakování těchto obstřiků pokaždé velmi pomůže bolest zmírnit. Důležité je správně určit místa, kam je aplikovat.</w:t>
      </w:r>
    </w:p>
    <w:p w14:paraId="0000000C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i/>
          <w:iCs/>
        </w:rPr>
        <w:t>Pan doktor zároveň upravil vybrané léky proti bolesti a jejich dávkování, protože ne všechny léky dobře snáším. Právě kombinace odborné péče, správně nastavené léčby a individuálního přístupu pro mě znamenala velkou změnu,“</w:t>
      </w:r>
      <w:r w:rsidRPr="00CE606C">
        <w:rPr>
          <w:rFonts w:ascii="Aptos" w:hAnsi="Aptos"/>
        </w:rPr>
        <w:t xml:space="preserve"> vzpomíná Vlasta.</w:t>
      </w:r>
    </w:p>
    <w:p w14:paraId="0000000D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b/>
          <w:bCs/>
        </w:rPr>
        <w:t>Právě tato zkušenost pro ni znamenala zásadní zlom – zjistila totiž, že není jediná.</w:t>
      </w:r>
    </w:p>
    <w:p w14:paraId="0000000E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Začala potkávat další lidi, kteří stejně jako ona dlouhodobě žijí s bolestí, hledají informace, procházejí různými formami léčby a často nevědí, na koho se obrátit. Potřebují nejen odbornou péči, ale také srozumitelné informace, pochopení a jistotu, že jejich obtíže někdo bere vážně.</w:t>
      </w:r>
    </w:p>
    <w:p w14:paraId="0000000F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i/>
          <w:iCs/>
        </w:rPr>
        <w:t>„Tehdy mi došlo, že můj příběh není jen můj. Podobně žije mnoho dalších lidí.“</w:t>
      </w:r>
    </w:p>
    <w:p w14:paraId="00000010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A právě tehdy začala vznikat myšlenka pacientské organizace.</w:t>
      </w:r>
    </w:p>
    <w:p w14:paraId="00000011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b/>
          <w:bCs/>
        </w:rPr>
        <w:t>Nechtěla už jen zvládnout vlastní bolest. Chtěla pomoci lidem, kteří jsou na podobné cestě.</w:t>
      </w:r>
    </w:p>
    <w:p w14:paraId="00000012" w14:textId="396441F6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Z vlastní zkušenosti věděla, co může pacientovi chybět – ověřené informace, orientace v</w:t>
      </w:r>
      <w:r w:rsidR="00CE606C">
        <w:rPr>
          <w:rFonts w:ascii="Aptos" w:hAnsi="Aptos"/>
        </w:rPr>
        <w:t> </w:t>
      </w:r>
      <w:r w:rsidRPr="00CE606C">
        <w:rPr>
          <w:rFonts w:ascii="Aptos" w:hAnsi="Aptos"/>
        </w:rPr>
        <w:t xml:space="preserve">možnostech léčby, pomoc při hledání odborné péče i pocit, že na svou situaci není sám. Rozhodla se proto svou zkušenost proměnit v pomoc druhým a založila Pacientskou organizaci CHRONICKÁ BOLEST, </w:t>
      </w:r>
      <w:proofErr w:type="spellStart"/>
      <w:r w:rsidRPr="00CE606C">
        <w:rPr>
          <w:rFonts w:ascii="Aptos" w:hAnsi="Aptos"/>
        </w:rPr>
        <w:t>z.s</w:t>
      </w:r>
      <w:proofErr w:type="spellEnd"/>
      <w:r w:rsidRPr="00CE606C">
        <w:rPr>
          <w:rFonts w:ascii="Aptos" w:hAnsi="Aptos"/>
        </w:rPr>
        <w:t>.</w:t>
      </w:r>
    </w:p>
    <w:p w14:paraId="00000013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i/>
          <w:iCs/>
        </w:rPr>
        <w:lastRenderedPageBreak/>
        <w:t>„Člověk v takové situaci potřebuje něco dělat, aby se nezabýval sám sebou. Práce je lék.“</w:t>
      </w:r>
    </w:p>
    <w:p w14:paraId="00000014" w14:textId="419919FA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 xml:space="preserve">Organizace pomáhá pacientům orientovat se v možnostech léčby, poskytuje ověřené informace, propojuje je s </w:t>
      </w:r>
      <w:r w:rsidR="00CE606C" w:rsidRPr="00CE606C">
        <w:rPr>
          <w:rFonts w:ascii="Aptos" w:hAnsi="Aptos"/>
        </w:rPr>
        <w:t>odborníky,</w:t>
      </w:r>
      <w:r w:rsidRPr="00CE606C">
        <w:rPr>
          <w:rFonts w:ascii="Aptos" w:hAnsi="Aptos"/>
        </w:rPr>
        <w:t xml:space="preserve"> a především jim dává prostor, aby jejich zkušenost byla slyšet a</w:t>
      </w:r>
      <w:r w:rsidR="00CE606C">
        <w:rPr>
          <w:rFonts w:ascii="Aptos" w:hAnsi="Aptos"/>
        </w:rPr>
        <w:t> </w:t>
      </w:r>
      <w:r w:rsidRPr="00CE606C">
        <w:rPr>
          <w:rFonts w:ascii="Aptos" w:hAnsi="Aptos"/>
        </w:rPr>
        <w:t>respektována.</w:t>
      </w:r>
    </w:p>
    <w:p w14:paraId="00000015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Vlasta sama navíc ukazuje, že život s následky vážného onemocnění nemusí znamenat rezignaci. Svou zkušenost proměnila v aktivní pomoc druhým a rozhodla se také darovat své dlouhé vlasy na výrobu paruky pro onkologické pacienty.</w:t>
      </w:r>
    </w:p>
    <w:p w14:paraId="00000016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i/>
          <w:iCs/>
        </w:rPr>
        <w:t>„Žiju. A omezení, která mi nemoc přinesla, jsou prostě daň za život. I tak se snažím pomáhat.“</w:t>
      </w:r>
    </w:p>
    <w:p w14:paraId="00000017" w14:textId="5E0E9E92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Její příběh tak dnes není pouze příběhem ženy, která přežila vážné onemocnění a naučila se žít s</w:t>
      </w:r>
      <w:r w:rsidR="00CE606C">
        <w:rPr>
          <w:rFonts w:ascii="Aptos" w:hAnsi="Aptos"/>
        </w:rPr>
        <w:t> </w:t>
      </w:r>
      <w:r w:rsidRPr="00CE606C">
        <w:rPr>
          <w:rFonts w:ascii="Aptos" w:hAnsi="Aptos"/>
        </w:rPr>
        <w:t>jeho následky.</w:t>
      </w:r>
    </w:p>
    <w:p w14:paraId="00000018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</w:rPr>
        <w:t>Je příběhem člověka, který svou vlastní zkušenost proměnil v rozhodnutí pomáhat dalším lidem, aby na cestu s chronickou bolestí nemuseli zůstávat sami.</w:t>
      </w:r>
    </w:p>
    <w:p w14:paraId="00000019" w14:textId="77777777" w:rsidR="00373E95" w:rsidRPr="00CE606C" w:rsidRDefault="00000000">
      <w:pPr>
        <w:jc w:val="both"/>
        <w:rPr>
          <w:rFonts w:ascii="Aptos" w:hAnsi="Aptos"/>
        </w:rPr>
      </w:pPr>
      <w:r w:rsidRPr="00CE606C">
        <w:rPr>
          <w:rFonts w:ascii="Aptos" w:hAnsi="Aptos"/>
          <w:b/>
          <w:bCs/>
        </w:rPr>
        <w:t>Za každý den bez bolesti.</w:t>
      </w:r>
    </w:p>
    <w:p w14:paraId="0000001A" w14:textId="77777777" w:rsidR="00373E95" w:rsidRPr="00CE606C" w:rsidRDefault="00373E95">
      <w:pPr>
        <w:jc w:val="both"/>
        <w:rPr>
          <w:rFonts w:ascii="Aptos" w:hAnsi="Aptos"/>
        </w:rPr>
      </w:pPr>
    </w:p>
    <w:p w14:paraId="0000001B" w14:textId="77777777" w:rsidR="00373E95" w:rsidRPr="00CE606C" w:rsidRDefault="00373E95">
      <w:pPr>
        <w:jc w:val="both"/>
        <w:rPr>
          <w:rFonts w:ascii="Aptos" w:hAnsi="Aptos"/>
        </w:rPr>
      </w:pPr>
    </w:p>
    <w:sectPr w:rsidR="00373E95" w:rsidRPr="00CE606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27ABD64-C3D2-4C12-B249-FC4068F455F7}"/>
    <w:embedBold r:id="rId2" w:fontKey="{5D8964C7-B828-4DFA-97C6-6CB0EA0D0917}"/>
    <w:embedItalic r:id="rId3" w:fontKey="{4A002B16-E6FA-4F14-A818-005F297F69AD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D4A32D3D-A4CF-4673-9994-F83E8966CC7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EFE3BCC8-828C-4761-BC0A-B231E53024FE}"/>
    <w:embedBold r:id="rId6" w:fontKey="{F9AD148B-0CCB-4337-B75B-CE499B5BC5B1}"/>
    <w:embedItalic r:id="rId7" w:fontKey="{BB342F47-FDA6-4D90-A1B9-1D3DEE8B6973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E95"/>
    <w:rsid w:val="00076682"/>
    <w:rsid w:val="002A0969"/>
    <w:rsid w:val="00373E95"/>
    <w:rsid w:val="006B0360"/>
    <w:rsid w:val="00CE606C"/>
    <w:rsid w:val="00E30CE1"/>
    <w:rsid w:val="00F4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F2A3"/>
  <w15:docId w15:val="{C24C334B-4166-49E4-A4C2-033C5D39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721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721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721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721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721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721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721FC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721FC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721F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1F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21F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21FC6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721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721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721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21FC6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721FC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21FC6"/>
    <w:rPr>
      <w:i/>
      <w:iCs/>
      <w:color w:val="2F5496" w:themeColor="accent1" w:themeShade="BF"/>
    </w:rPr>
  </w:style>
  <w:style w:type="paragraph" w:styleId="Vrazncitt">
    <w:name w:val="Intense Quote"/>
    <w:link w:val="VrazncittChar"/>
    <w:uiPriority w:val="30"/>
    <w:qFormat/>
    <w:rsid w:val="00721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21FC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21FC6"/>
    <w:rPr>
      <w:b/>
      <w:bCs/>
      <w:smallCaps/>
      <w:color w:val="2F5496" w:themeColor="accent1" w:themeShade="BF"/>
      <w:spacing w:val="5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h0JGybQ3bdYmppbUwNHZr2skXg==">CgMxLjA4AHIhMWpOLTFWd3NxcEljMjIyeHVmU2tYaEt6azlIbnpaVUhF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 Štochlová</dc:creator>
  <cp:lastModifiedBy>Svetozár Plesník</cp:lastModifiedBy>
  <cp:revision>2</cp:revision>
  <dcterms:created xsi:type="dcterms:W3CDTF">2026-10-19T13:58:00Z</dcterms:created>
  <dcterms:modified xsi:type="dcterms:W3CDTF">2026-10-19T13:58:00Z</dcterms:modified>
</cp:coreProperties>
</file>