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C69AC" w:rsidRDefault="00000000">
      <w:pPr>
        <w:pStyle w:val="Nadpis1"/>
        <w:spacing w:before="0" w:after="0" w:line="300" w:lineRule="auto"/>
        <w:rPr>
          <w:rFonts w:ascii="Roboto" w:eastAsia="Roboto" w:hAnsi="Roboto" w:cs="Roboto"/>
        </w:rPr>
      </w:pPr>
      <w:r>
        <w:rPr>
          <w:rFonts w:ascii="Roboto" w:eastAsia="Roboto" w:hAnsi="Roboto" w:cs="Roboto"/>
        </w:rPr>
        <w:t>INICIATIVA #MOCPOMOC</w:t>
      </w:r>
    </w:p>
    <w:p w14:paraId="00000002" w14:textId="77777777" w:rsidR="005C69AC" w:rsidRDefault="00000000">
      <w:pPr>
        <w:pBdr>
          <w:top w:val="nil"/>
          <w:left w:val="nil"/>
          <w:bottom w:val="nil"/>
          <w:right w:val="nil"/>
          <w:between w:val="nil"/>
        </w:pBdr>
        <w:spacing w:line="300" w:lineRule="auto"/>
        <w:rPr>
          <w:rFonts w:ascii="Roboto" w:eastAsia="Roboto" w:hAnsi="Roboto" w:cs="Roboto"/>
        </w:rPr>
      </w:pPr>
      <w:r>
        <w:rPr>
          <w:rFonts w:ascii="Roboto" w:eastAsia="Roboto" w:hAnsi="Roboto" w:cs="Roboto"/>
          <w:b/>
          <w:bCs/>
        </w:rPr>
        <w:t>+ KAŽDÝ MÁ #MOCPOMOC TOUR 2026</w:t>
      </w:r>
    </w:p>
    <w:p w14:paraId="00000003" w14:textId="77777777" w:rsidR="005C69AC" w:rsidRDefault="00000000">
      <w:pPr>
        <w:pStyle w:val="Nadpis1"/>
        <w:widowControl/>
        <w:numPr>
          <w:ilvl w:val="0"/>
          <w:numId w:val="1"/>
        </w:numPr>
        <w:spacing w:before="400" w:after="200"/>
        <w:rPr>
          <w:rFonts w:ascii="Roboto" w:eastAsia="Roboto" w:hAnsi="Roboto" w:cs="Roboto"/>
          <w:sz w:val="34"/>
          <w:szCs w:val="34"/>
        </w:rPr>
      </w:pPr>
      <w:bookmarkStart w:id="0" w:name="_70hhvjns3zpi" w:colFirst="0" w:colLast="0"/>
      <w:bookmarkEnd w:id="0"/>
      <w:r>
        <w:rPr>
          <w:rFonts w:ascii="Roboto" w:eastAsia="Roboto" w:hAnsi="Roboto" w:cs="Roboto"/>
          <w:sz w:val="34"/>
          <w:szCs w:val="34"/>
        </w:rPr>
        <w:t>Základní informace o iniciativě #MocPomoc</w:t>
      </w:r>
    </w:p>
    <w:p w14:paraId="00000004"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Co je #MocPomoc?</w:t>
      </w:r>
    </w:p>
    <w:p w14:paraId="00000005" w14:textId="77777777" w:rsidR="005C69AC" w:rsidRDefault="00000000">
      <w:pPr>
        <w:widowControl/>
        <w:spacing w:after="120"/>
        <w:rPr>
          <w:rFonts w:ascii="Roboto" w:eastAsia="Roboto" w:hAnsi="Roboto" w:cs="Roboto"/>
          <w:sz w:val="20"/>
          <w:szCs w:val="20"/>
        </w:rPr>
      </w:pPr>
      <w:r>
        <w:rPr>
          <w:rFonts w:ascii="Roboto" w:eastAsia="Roboto" w:hAnsi="Roboto" w:cs="Roboto"/>
        </w:rPr>
        <w:t xml:space="preserve">A: #MocPomoc je celospolečenská iniciativa, kterou založil Marek </w:t>
      </w:r>
      <w:proofErr w:type="spellStart"/>
      <w:r>
        <w:rPr>
          <w:rFonts w:ascii="Roboto" w:eastAsia="Roboto" w:hAnsi="Roboto" w:cs="Roboto"/>
        </w:rPr>
        <w:t>Bárdy</w:t>
      </w:r>
      <w:proofErr w:type="spellEnd"/>
      <w:r>
        <w:rPr>
          <w:rFonts w:ascii="Roboto" w:eastAsia="Roboto" w:hAnsi="Roboto" w:cs="Roboto"/>
        </w:rPr>
        <w:t xml:space="preserve"> spojením technologického projektu VR </w:t>
      </w:r>
      <w:proofErr w:type="spellStart"/>
      <w:r>
        <w:rPr>
          <w:rFonts w:ascii="Roboto" w:eastAsia="Roboto" w:hAnsi="Roboto" w:cs="Roboto"/>
        </w:rPr>
        <w:t>Rescue</w:t>
      </w:r>
      <w:proofErr w:type="spellEnd"/>
      <w:r>
        <w:rPr>
          <w:rFonts w:ascii="Roboto" w:eastAsia="Roboto" w:hAnsi="Roboto" w:cs="Roboto"/>
        </w:rPr>
        <w:t xml:space="preserve"> a Českého červeného kříže. Jejím cílem je proměnit schopnost poskytnout první pomoc v běžnou občanskou gramotnost, podobně jako čtení, psaní nebo počítání.</w:t>
      </w:r>
    </w:p>
    <w:p w14:paraId="00000006"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Jaký je cíl iniciativy?</w:t>
      </w:r>
    </w:p>
    <w:p w14:paraId="00000007" w14:textId="77777777" w:rsidR="005C69AC" w:rsidRDefault="00000000">
      <w:pPr>
        <w:widowControl/>
        <w:spacing w:after="120"/>
        <w:rPr>
          <w:rFonts w:ascii="Roboto" w:eastAsia="Roboto" w:hAnsi="Roboto" w:cs="Roboto"/>
          <w:sz w:val="20"/>
          <w:szCs w:val="20"/>
        </w:rPr>
      </w:pPr>
      <w:r>
        <w:rPr>
          <w:rFonts w:ascii="Roboto" w:eastAsia="Roboto" w:hAnsi="Roboto" w:cs="Roboto"/>
        </w:rPr>
        <w:t>A: Dlouhodobým cílem je vytrénovat nejméně 1 milion lidí v České republice (přibližně 14 % aktivní populace mezi 11-64 let) ve schopnosti poskytnout první pomoc ještě před příjezdem zdravotnické záchranné služby.</w:t>
      </w:r>
    </w:p>
    <w:p w14:paraId="00000008"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Kdo jsou partneři iniciativy?</w:t>
      </w:r>
    </w:p>
    <w:p w14:paraId="00000009" w14:textId="77777777" w:rsidR="005C69AC" w:rsidRDefault="00000000">
      <w:pPr>
        <w:widowControl/>
        <w:spacing w:after="120"/>
        <w:rPr>
          <w:rFonts w:ascii="Roboto" w:eastAsia="Roboto" w:hAnsi="Roboto" w:cs="Roboto"/>
          <w:sz w:val="20"/>
          <w:szCs w:val="20"/>
        </w:rPr>
      </w:pPr>
      <w:r>
        <w:rPr>
          <w:rFonts w:ascii="Roboto" w:eastAsia="Roboto" w:hAnsi="Roboto" w:cs="Roboto"/>
        </w:rPr>
        <w:t xml:space="preserve">A: Jádro tvoří VR </w:t>
      </w:r>
      <w:proofErr w:type="spellStart"/>
      <w:r>
        <w:rPr>
          <w:rFonts w:ascii="Roboto" w:eastAsia="Roboto" w:hAnsi="Roboto" w:cs="Roboto"/>
        </w:rPr>
        <w:t>Rescue</w:t>
      </w:r>
      <w:proofErr w:type="spellEnd"/>
      <w:r>
        <w:rPr>
          <w:rFonts w:ascii="Roboto" w:eastAsia="Roboto" w:hAnsi="Roboto" w:cs="Roboto"/>
        </w:rPr>
        <w:t xml:space="preserve"> a Český červený kříž. Medicínskou záštitu a garanci správnosti poskytuje Fakultní nemocnice Plzeň. Osvětový rozměr dodávají v rámci navazující Každý má #MocPomoc Tour zástupci Policie ČR a Platformy VIZE 0 pojišťovny Kooperativa. Firemními partnery jsou </w:t>
      </w:r>
      <w:proofErr w:type="spellStart"/>
      <w:r>
        <w:rPr>
          <w:rFonts w:ascii="Roboto" w:eastAsia="Roboto" w:hAnsi="Roboto" w:cs="Roboto"/>
        </w:rPr>
        <w:t>Erste</w:t>
      </w:r>
      <w:proofErr w:type="spellEnd"/>
      <w:r>
        <w:rPr>
          <w:rFonts w:ascii="Roboto" w:eastAsia="Roboto" w:hAnsi="Roboto" w:cs="Roboto"/>
        </w:rPr>
        <w:t xml:space="preserve"> </w:t>
      </w:r>
      <w:proofErr w:type="spellStart"/>
      <w:r>
        <w:rPr>
          <w:rFonts w:ascii="Roboto" w:eastAsia="Roboto" w:hAnsi="Roboto" w:cs="Roboto"/>
        </w:rPr>
        <w:t>Premier</w:t>
      </w:r>
      <w:proofErr w:type="spellEnd"/>
      <w:r>
        <w:rPr>
          <w:rFonts w:ascii="Roboto" w:eastAsia="Roboto" w:hAnsi="Roboto" w:cs="Roboto"/>
        </w:rPr>
        <w:t xml:space="preserve"> a KPMG.</w:t>
      </w:r>
    </w:p>
    <w:p w14:paraId="0000000A"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 xml:space="preserve">Q: Co přináší VR </w:t>
      </w:r>
      <w:proofErr w:type="spellStart"/>
      <w:r>
        <w:rPr>
          <w:rFonts w:ascii="Roboto" w:eastAsia="Roboto" w:hAnsi="Roboto" w:cs="Roboto"/>
          <w:b/>
          <w:bCs/>
        </w:rPr>
        <w:t>Rescue</w:t>
      </w:r>
      <w:proofErr w:type="spellEnd"/>
      <w:r>
        <w:rPr>
          <w:rFonts w:ascii="Roboto" w:eastAsia="Roboto" w:hAnsi="Roboto" w:cs="Roboto"/>
          <w:b/>
          <w:bCs/>
        </w:rPr>
        <w:t xml:space="preserve"> a co Český červený kříž?</w:t>
      </w:r>
    </w:p>
    <w:p w14:paraId="0000000B" w14:textId="77777777" w:rsidR="005C69AC" w:rsidRDefault="00000000">
      <w:pPr>
        <w:widowControl/>
        <w:spacing w:after="120"/>
        <w:rPr>
          <w:rFonts w:ascii="Roboto" w:eastAsia="Roboto" w:hAnsi="Roboto" w:cs="Roboto"/>
        </w:rPr>
      </w:pPr>
      <w:r>
        <w:rPr>
          <w:rFonts w:ascii="Roboto" w:eastAsia="Roboto" w:hAnsi="Roboto" w:cs="Roboto"/>
        </w:rPr>
        <w:t xml:space="preserve">A: VR </w:t>
      </w:r>
      <w:proofErr w:type="spellStart"/>
      <w:r>
        <w:rPr>
          <w:rFonts w:ascii="Roboto" w:eastAsia="Roboto" w:hAnsi="Roboto" w:cs="Roboto"/>
        </w:rPr>
        <w:t>Rescue</w:t>
      </w:r>
      <w:proofErr w:type="spellEnd"/>
      <w:r>
        <w:rPr>
          <w:rFonts w:ascii="Roboto" w:eastAsia="Roboto" w:hAnsi="Roboto" w:cs="Roboto"/>
        </w:rPr>
        <w:t xml:space="preserve"> je technologickým a konceptuálním autorem ekosystému – propojuje technologii, scénáře a distribuční modely. Český červený kříž přináší odbornou metodiku, zkušenosti s výukou první pomoci, lektory a celorepublikovou síť oblastních spolků.</w:t>
      </w:r>
    </w:p>
    <w:p w14:paraId="0000000C"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Proč je první pomoc důležitá – jaký problém iniciativa řeší?</w:t>
      </w:r>
    </w:p>
    <w:p w14:paraId="0000000D" w14:textId="77777777" w:rsidR="005C69AC" w:rsidRDefault="00000000">
      <w:pPr>
        <w:widowControl/>
        <w:spacing w:after="120"/>
        <w:rPr>
          <w:rFonts w:ascii="Roboto" w:eastAsia="Roboto" w:hAnsi="Roboto" w:cs="Roboto"/>
        </w:rPr>
      </w:pPr>
      <w:r>
        <w:rPr>
          <w:rFonts w:ascii="Roboto" w:eastAsia="Roboto" w:hAnsi="Roboto" w:cs="Roboto"/>
        </w:rPr>
        <w:t>A: Více než 35 000 lidí ročně se v Česku dostane do kritické situace, kdy o jejich zdraví rozhoduje rychlá reakce okolí (zástava srdečního oběhu, mrtvice, masivní krvácení). Bez kyslíku dochází k nevratnému poškození mozku už po 3–5 minutách, což je dříve, než v průměru dorazí na místo záchranná služba. Přitom jen jednotky lidí ze sta jsou reálně ochotné a schopné v takové chvíli správně zasáhnout.</w:t>
      </w:r>
    </w:p>
    <w:p w14:paraId="0000000E"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Jak funguje samotný VR trénink?</w:t>
      </w:r>
    </w:p>
    <w:p w14:paraId="0000000F" w14:textId="77777777" w:rsidR="005C69AC" w:rsidRDefault="00000000">
      <w:pPr>
        <w:widowControl/>
        <w:spacing w:after="120"/>
        <w:rPr>
          <w:rFonts w:ascii="Roboto" w:eastAsia="Roboto" w:hAnsi="Roboto" w:cs="Roboto"/>
          <w:sz w:val="20"/>
          <w:szCs w:val="20"/>
        </w:rPr>
      </w:pPr>
      <w:r>
        <w:rPr>
          <w:rFonts w:ascii="Roboto" w:eastAsia="Roboto" w:hAnsi="Roboto" w:cs="Roboto"/>
        </w:rPr>
        <w:t>A: Uživatel si nasadí VR headset a projde krizovou situací krok za krokem – od nalezení člověka v bezvědomí až po zahájení resuscitace na figuríně. Scénářem jej v reálném čase provází a vyhodnocuje AI trenér, do kterého bylo přeneseno know-how lékařů FN Plzeň a metodika Českého červeného kříže. Trénink trvá přibližně 15 minut (rozmezí 12–17 minut).</w:t>
      </w:r>
    </w:p>
    <w:p w14:paraId="00000010"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Co dělá trénink „adaptivní“?</w:t>
      </w:r>
    </w:p>
    <w:p w14:paraId="00000011" w14:textId="77777777" w:rsidR="005C69AC" w:rsidRDefault="00000000">
      <w:pPr>
        <w:widowControl/>
        <w:spacing w:after="120"/>
        <w:rPr>
          <w:rFonts w:ascii="Roboto" w:eastAsia="Roboto" w:hAnsi="Roboto" w:cs="Roboto"/>
          <w:sz w:val="20"/>
          <w:szCs w:val="20"/>
        </w:rPr>
      </w:pPr>
      <w:r>
        <w:rPr>
          <w:rFonts w:ascii="Roboto" w:eastAsia="Roboto" w:hAnsi="Roboto" w:cs="Roboto"/>
        </w:rPr>
        <w:t>A: Pokud uživatel reaguje správně, systém jej pouští scénářem rychleji dál. Pokud udělá chybu nebo váhá, AI trenér jej zastaví, vysvětlí chybu a nechá krok zopakovat. Virtuální pacient nikdy „neumírá“, takže uživatel nezažívá definitivní neúspěch – to má odbourat psychologický blok z chyby.</w:t>
      </w:r>
    </w:p>
    <w:p w14:paraId="00000012"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lastRenderedPageBreak/>
        <w:t>Q: Kdo garantuje odbornou a medicínskou správnost?</w:t>
      </w:r>
    </w:p>
    <w:p w14:paraId="00000013" w14:textId="77777777" w:rsidR="005C69AC" w:rsidRDefault="00000000">
      <w:pPr>
        <w:widowControl/>
        <w:spacing w:after="120"/>
        <w:rPr>
          <w:rFonts w:ascii="Roboto" w:eastAsia="Roboto" w:hAnsi="Roboto" w:cs="Roboto"/>
          <w:sz w:val="20"/>
          <w:szCs w:val="20"/>
        </w:rPr>
      </w:pPr>
      <w:r>
        <w:rPr>
          <w:rFonts w:ascii="Roboto" w:eastAsia="Roboto" w:hAnsi="Roboto" w:cs="Roboto"/>
        </w:rPr>
        <w:t>A: Fakultní nemocnice Plzeň, konkrétně prof. MUDr. Jan Beneš, Ph.D., přednosta KARIM FN Plzeň, spolu se svým týmem. Postupy odpovídají doporučením Evropské resuscitační rady (ERC). Na odborném obsahu se dále podílely Český červený kříž a Zdravotnická záchranná služba Plzeňského kraje.</w:t>
      </w:r>
    </w:p>
    <w:p w14:paraId="00000014"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Kolik lidí už bylo vytrénováno?</w:t>
      </w:r>
    </w:p>
    <w:p w14:paraId="00000015" w14:textId="77777777" w:rsidR="005C69AC" w:rsidRDefault="00000000">
      <w:pPr>
        <w:widowControl/>
        <w:spacing w:after="120"/>
        <w:rPr>
          <w:rFonts w:ascii="Roboto" w:eastAsia="Roboto" w:hAnsi="Roboto" w:cs="Roboto"/>
          <w:sz w:val="20"/>
          <w:szCs w:val="20"/>
        </w:rPr>
      </w:pPr>
      <w:r>
        <w:rPr>
          <w:rFonts w:ascii="Roboto" w:eastAsia="Roboto" w:hAnsi="Roboto" w:cs="Roboto"/>
        </w:rPr>
        <w:t>A: Za první rok od spuštění tréninku ve virtuální realitě je to téměř 100 000 vytrénovaných lidí. Číslo se průběžně mění a před každou publikací je potřeba jej ověřit/aktualizovat.</w:t>
      </w:r>
    </w:p>
    <w:p w14:paraId="00000016"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Nahrazuje VR trénink klasické kurzy první pomoci?</w:t>
      </w:r>
    </w:p>
    <w:p w14:paraId="00000017" w14:textId="77777777" w:rsidR="005C69AC" w:rsidRDefault="00000000">
      <w:pPr>
        <w:widowControl/>
        <w:spacing w:after="120"/>
        <w:rPr>
          <w:rFonts w:ascii="Roboto" w:eastAsia="Roboto" w:hAnsi="Roboto" w:cs="Roboto"/>
          <w:sz w:val="20"/>
          <w:szCs w:val="20"/>
        </w:rPr>
      </w:pPr>
      <w:r>
        <w:rPr>
          <w:rFonts w:ascii="Roboto" w:eastAsia="Roboto" w:hAnsi="Roboto" w:cs="Roboto"/>
        </w:rPr>
        <w:t>A: Ne. Cílem není nahradit klasické prezenční kurzy, lektory ani zdravotnické odborníky, ale umožnit velkému množství lidí bezpečně a opakovaně trénovat situace, ve kterých jde o život, ještě před příjezdem záchranné služby. Jde o doplněk, ne náhradu.</w:t>
      </w:r>
    </w:p>
    <w:p w14:paraId="00000018"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 xml:space="preserve">Q: Proč zrovna virtuální realita, a </w:t>
      </w:r>
      <w:proofErr w:type="gramStart"/>
      <w:r>
        <w:rPr>
          <w:rFonts w:ascii="Roboto" w:eastAsia="Roboto" w:hAnsi="Roboto" w:cs="Roboto"/>
          <w:b/>
          <w:bCs/>
        </w:rPr>
        <w:t>ne jen</w:t>
      </w:r>
      <w:proofErr w:type="gramEnd"/>
      <w:r>
        <w:rPr>
          <w:rFonts w:ascii="Roboto" w:eastAsia="Roboto" w:hAnsi="Roboto" w:cs="Roboto"/>
          <w:b/>
          <w:bCs/>
        </w:rPr>
        <w:t xml:space="preserve"> teorie nebo video?</w:t>
      </w:r>
    </w:p>
    <w:p w14:paraId="00000019" w14:textId="77777777" w:rsidR="005C69AC" w:rsidRDefault="00000000">
      <w:pPr>
        <w:widowControl/>
        <w:spacing w:after="120"/>
        <w:rPr>
          <w:rFonts w:ascii="Roboto" w:eastAsia="Roboto" w:hAnsi="Roboto" w:cs="Roboto"/>
          <w:sz w:val="20"/>
          <w:szCs w:val="20"/>
        </w:rPr>
      </w:pPr>
      <w:r>
        <w:rPr>
          <w:rFonts w:ascii="Roboto" w:eastAsia="Roboto" w:hAnsi="Roboto" w:cs="Roboto"/>
        </w:rPr>
        <w:t xml:space="preserve">A: První pomoc je dovednost, </w:t>
      </w:r>
      <w:proofErr w:type="gramStart"/>
      <w:r>
        <w:rPr>
          <w:rFonts w:ascii="Roboto" w:eastAsia="Roboto" w:hAnsi="Roboto" w:cs="Roboto"/>
        </w:rPr>
        <w:t>ne jen</w:t>
      </w:r>
      <w:proofErr w:type="gramEnd"/>
      <w:r>
        <w:rPr>
          <w:rFonts w:ascii="Roboto" w:eastAsia="Roboto" w:hAnsi="Roboto" w:cs="Roboto"/>
        </w:rPr>
        <w:t xml:space="preserve"> znalost, podobně jako řízení auta se nedá naučit jen čtením pravidel. VR umožňuje bezpečně si prožít stresovou situaci a nacvičit správný postup opakovaně, aniž by šlo o reálné riziko.</w:t>
      </w:r>
    </w:p>
    <w:p w14:paraId="0000001A"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Kde všude je trénink dostupný (jaké jsou distribuční kanály)?</w:t>
      </w:r>
    </w:p>
    <w:p w14:paraId="0000001B" w14:textId="77777777" w:rsidR="005C69AC" w:rsidRDefault="00000000">
      <w:pPr>
        <w:widowControl/>
        <w:spacing w:after="120"/>
        <w:rPr>
          <w:rFonts w:ascii="Roboto" w:eastAsia="Roboto" w:hAnsi="Roboto" w:cs="Roboto"/>
          <w:sz w:val="20"/>
          <w:szCs w:val="20"/>
        </w:rPr>
      </w:pPr>
      <w:r>
        <w:rPr>
          <w:rFonts w:ascii="Roboto" w:eastAsia="Roboto" w:hAnsi="Roboto" w:cs="Roboto"/>
        </w:rPr>
        <w:t>A: Přes čtyři pilíře: (1) školy – tzv. putovní kufry s 10 VR brýlemi a 10 figurínami; (2) veřejnost – samoobslužné VR Pointy na veřejných místech typu úřady, knihovny, science centra; (3) firmy a (4) komunitní organizace – zaměstnavatelé a spolky (hasiči, sportovní kluby apod.), kteří trénink zpřístupňují svým lidem, často přes CSR partnerství.</w:t>
      </w:r>
    </w:p>
    <w:p w14:paraId="0000001C"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Jak funguje nasazení ve školách konkrétně?</w:t>
      </w:r>
    </w:p>
    <w:p w14:paraId="0000001D" w14:textId="77777777" w:rsidR="005C69AC" w:rsidRDefault="00000000">
      <w:pPr>
        <w:widowControl/>
        <w:spacing w:after="120"/>
        <w:rPr>
          <w:rFonts w:ascii="Roboto" w:eastAsia="Roboto" w:hAnsi="Roboto" w:cs="Roboto"/>
        </w:rPr>
      </w:pPr>
      <w:r>
        <w:rPr>
          <w:rFonts w:ascii="Roboto" w:eastAsia="Roboto" w:hAnsi="Roboto" w:cs="Roboto"/>
        </w:rPr>
        <w:t xml:space="preserve">A: Školy oslovujeme prostřednictvím sítě oblastních spolků Českého červeného kříže v jednotlivých krajích po celé České republice. Pokud má škola o zapojení do projektu zájem a nebyla přímo oslovena, může se obrátit na místně příslušný oblastní spolek ČČK nebo případně na národní společnost ČČK. Následně se se školou domluví konkrétní termín realizace ukázek první pomoci ve virtuální realitě. Délka zapůjčení putovního kufru VR </w:t>
      </w:r>
      <w:proofErr w:type="spellStart"/>
      <w:r>
        <w:rPr>
          <w:rFonts w:ascii="Roboto" w:eastAsia="Roboto" w:hAnsi="Roboto" w:cs="Roboto"/>
        </w:rPr>
        <w:t>Rescue</w:t>
      </w:r>
      <w:proofErr w:type="spellEnd"/>
      <w:r>
        <w:rPr>
          <w:rFonts w:ascii="Roboto" w:eastAsia="Roboto" w:hAnsi="Roboto" w:cs="Roboto"/>
        </w:rPr>
        <w:t xml:space="preserve"> se odvíjí především od velikosti školy a počtu zapojených žáků. Nejčastěji projekt funguje tak, že v pondělí ráno přijedou zástupci oblastního spolku ČČK do školy, kde pedagogy seznámí s používáním sady VR </w:t>
      </w:r>
      <w:proofErr w:type="spellStart"/>
      <w:r>
        <w:rPr>
          <w:rFonts w:ascii="Roboto" w:eastAsia="Roboto" w:hAnsi="Roboto" w:cs="Roboto"/>
        </w:rPr>
        <w:t>Rescue</w:t>
      </w:r>
      <w:proofErr w:type="spellEnd"/>
      <w:r>
        <w:rPr>
          <w:rFonts w:ascii="Roboto" w:eastAsia="Roboto" w:hAnsi="Roboto" w:cs="Roboto"/>
        </w:rPr>
        <w:t xml:space="preserve"> a předají jim potřebné instrukce. Sada VR </w:t>
      </w:r>
      <w:proofErr w:type="spellStart"/>
      <w:r>
        <w:rPr>
          <w:rFonts w:ascii="Roboto" w:eastAsia="Roboto" w:hAnsi="Roboto" w:cs="Roboto"/>
        </w:rPr>
        <w:t>Rescue</w:t>
      </w:r>
      <w:proofErr w:type="spellEnd"/>
      <w:r>
        <w:rPr>
          <w:rFonts w:ascii="Roboto" w:eastAsia="Roboto" w:hAnsi="Roboto" w:cs="Roboto"/>
        </w:rPr>
        <w:t xml:space="preserve"> následně zůstává ve škole až do pátku, takže během pěti dnů může scénářem projít přibližně 300 až 600 žáků 2. stupně základních škol nebo studentů středních škol. Konkrétní počet vytrénovaných závisí na velikosti školy a celkovém počtu zapojených žáků či studentů. </w:t>
      </w:r>
    </w:p>
    <w:p w14:paraId="0000001E" w14:textId="77777777" w:rsidR="005C69AC" w:rsidRDefault="00000000">
      <w:pPr>
        <w:widowControl/>
        <w:spacing w:after="120"/>
        <w:rPr>
          <w:rFonts w:ascii="Roboto" w:eastAsia="Roboto" w:hAnsi="Roboto" w:cs="Roboto"/>
          <w:sz w:val="20"/>
          <w:szCs w:val="20"/>
        </w:rPr>
      </w:pPr>
      <w:r>
        <w:rPr>
          <w:rFonts w:ascii="Roboto" w:eastAsia="Roboto" w:hAnsi="Roboto" w:cs="Roboto"/>
          <w:b/>
          <w:bCs/>
        </w:rPr>
        <w:t>Q: Co se stane po dokončení tréninku – je to jednorázové?</w:t>
      </w:r>
    </w:p>
    <w:p w14:paraId="0000001F" w14:textId="77777777" w:rsidR="005C69AC" w:rsidRDefault="00000000">
      <w:pPr>
        <w:widowControl/>
        <w:spacing w:after="120"/>
        <w:rPr>
          <w:rFonts w:ascii="Roboto" w:eastAsia="Roboto" w:hAnsi="Roboto" w:cs="Roboto"/>
          <w:sz w:val="20"/>
          <w:szCs w:val="20"/>
        </w:rPr>
      </w:pPr>
      <w:r>
        <w:rPr>
          <w:rFonts w:ascii="Roboto" w:eastAsia="Roboto" w:hAnsi="Roboto" w:cs="Roboto"/>
        </w:rPr>
        <w:t>A: Po úspěšném dokončení získá uživatel digitální certifikát. Po dvou letech jej systém automaticky vyzve k bezplatné obnově dovednosti. Cílem je řešit problém, že si lidé po klasickém kurzu teoretické znalosti za pár měsíců zapomenou a k výuce se už nevrací.</w:t>
      </w:r>
    </w:p>
    <w:p w14:paraId="00000020"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Kolik lidí může první pomoc díky iniciativě ročně reálně zachránit?</w:t>
      </w:r>
    </w:p>
    <w:p w14:paraId="00000021" w14:textId="77777777" w:rsidR="005C69AC" w:rsidRDefault="00000000">
      <w:pPr>
        <w:widowControl/>
        <w:spacing w:after="120"/>
        <w:rPr>
          <w:rFonts w:ascii="Roboto" w:eastAsia="Roboto" w:hAnsi="Roboto" w:cs="Roboto"/>
        </w:rPr>
      </w:pPr>
      <w:r>
        <w:rPr>
          <w:rFonts w:ascii="Roboto" w:eastAsia="Roboto" w:hAnsi="Roboto" w:cs="Roboto"/>
        </w:rPr>
        <w:t xml:space="preserve">A: Modelový odhad hovoří o možnosti dát šanci na přežití až 2 000 lidem ročně díky včasné a správné laické reakci. Jde o modelový potenciál navázaný na minimálně 35 000 kritických </w:t>
      </w:r>
      <w:r>
        <w:rPr>
          <w:rFonts w:ascii="Roboto" w:eastAsia="Roboto" w:hAnsi="Roboto" w:cs="Roboto"/>
        </w:rPr>
        <w:lastRenderedPageBreak/>
        <w:t>situací ročně v ČR, ne o již dosažený nebo garantovaný výsledek. Navíc jde o odhad spíše střízlivý a realita může být ještě optimističtější.</w:t>
      </w:r>
    </w:p>
    <w:p w14:paraId="00000022" w14:textId="77777777" w:rsidR="005C69AC" w:rsidRDefault="00000000">
      <w:pPr>
        <w:pStyle w:val="Nadpis1"/>
        <w:widowControl/>
        <w:numPr>
          <w:ilvl w:val="0"/>
          <w:numId w:val="1"/>
        </w:numPr>
        <w:spacing w:before="400" w:after="200"/>
        <w:rPr>
          <w:rFonts w:ascii="Roboto" w:eastAsia="Roboto" w:hAnsi="Roboto" w:cs="Roboto"/>
          <w:sz w:val="34"/>
          <w:szCs w:val="34"/>
        </w:rPr>
      </w:pPr>
      <w:bookmarkStart w:id="1" w:name="_793yv0ok0849" w:colFirst="0" w:colLast="0"/>
      <w:bookmarkEnd w:id="1"/>
      <w:r>
        <w:rPr>
          <w:rFonts w:ascii="Roboto" w:eastAsia="Roboto" w:hAnsi="Roboto" w:cs="Roboto"/>
          <w:sz w:val="34"/>
          <w:szCs w:val="34"/>
        </w:rPr>
        <w:t>Základní informace o Každý má #MocPomoc Tour 2026</w:t>
      </w:r>
    </w:p>
    <w:p w14:paraId="00000023"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Co je Každý má #MocPomoc Tour 2026?</w:t>
      </w:r>
    </w:p>
    <w:p w14:paraId="00000024" w14:textId="77777777" w:rsidR="005C69AC" w:rsidRDefault="00000000">
      <w:pPr>
        <w:widowControl/>
        <w:spacing w:after="120"/>
        <w:rPr>
          <w:rFonts w:ascii="Roboto" w:eastAsia="Roboto" w:hAnsi="Roboto" w:cs="Roboto"/>
          <w:sz w:val="20"/>
          <w:szCs w:val="20"/>
        </w:rPr>
      </w:pPr>
      <w:r>
        <w:rPr>
          <w:rFonts w:ascii="Roboto" w:eastAsia="Roboto" w:hAnsi="Roboto" w:cs="Roboto"/>
        </w:rPr>
        <w:t>A: Celostátní roadshow, která od 8. září do prosince 2026 přiváží praktický trénink první pomoci přímo do regionů. Jde o největší akci praktického tréninku první pomoci ve virtuální realitě na světě.</w:t>
      </w:r>
    </w:p>
    <w:p w14:paraId="00000025"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Jaký je cíl Tour?</w:t>
      </w:r>
    </w:p>
    <w:p w14:paraId="00000026" w14:textId="77777777" w:rsidR="005C69AC" w:rsidRDefault="00000000">
      <w:pPr>
        <w:widowControl/>
        <w:spacing w:after="120"/>
        <w:rPr>
          <w:rFonts w:ascii="Roboto" w:eastAsia="Roboto" w:hAnsi="Roboto" w:cs="Roboto"/>
          <w:sz w:val="20"/>
          <w:szCs w:val="20"/>
        </w:rPr>
      </w:pPr>
      <w:r>
        <w:rPr>
          <w:rFonts w:ascii="Roboto" w:eastAsia="Roboto" w:hAnsi="Roboto" w:cs="Roboto"/>
        </w:rPr>
        <w:t>A: Vytrénovat během podzimu 2026 více než 15 000 lidí, především žáky základních a studenty středních škol, ale i širokou veřejnost, a dostat téma první pomoci do širokého povědomí po celé ČR.</w:t>
      </w:r>
    </w:p>
    <w:p w14:paraId="00000027"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Kolik zastávek Tour má a kde všude se zastaví?</w:t>
      </w:r>
    </w:p>
    <w:p w14:paraId="00000028" w14:textId="77777777" w:rsidR="005C69AC" w:rsidRDefault="00000000">
      <w:pPr>
        <w:widowControl/>
        <w:spacing w:after="120"/>
        <w:rPr>
          <w:rFonts w:ascii="Roboto" w:eastAsia="Roboto" w:hAnsi="Roboto" w:cs="Roboto"/>
          <w:sz w:val="20"/>
          <w:szCs w:val="20"/>
        </w:rPr>
      </w:pPr>
      <w:r>
        <w:rPr>
          <w:rFonts w:ascii="Roboto" w:eastAsia="Roboto" w:hAnsi="Roboto" w:cs="Roboto"/>
        </w:rPr>
        <w:t>A: 12 zastávek: Plzeň (8. 9.), Ostrava (15. 9.), Brno (17. 9.), Pardubice (18. 9.), Karlovy Vary (22. 9.), Hradec Králové (24. 9.), Ústí nad Labem (29. 9.), Liberec (6. 10.), Jihlava (16. 10.), Zlín (26. 10.), Olomouc (27. 10.) a Praha se Středočeským krajem v prosinci 2026 (termín a lokalita se ještě připravují).</w:t>
      </w:r>
    </w:p>
    <w:p w14:paraId="00000029"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Jak vypadá program jedné zastávky?</w:t>
      </w:r>
    </w:p>
    <w:p w14:paraId="0000002A" w14:textId="77777777" w:rsidR="005C69AC" w:rsidRDefault="00000000">
      <w:pPr>
        <w:widowControl/>
        <w:spacing w:after="120"/>
        <w:rPr>
          <w:rFonts w:ascii="Roboto" w:eastAsia="Roboto" w:hAnsi="Roboto" w:cs="Roboto"/>
          <w:sz w:val="20"/>
          <w:szCs w:val="20"/>
        </w:rPr>
      </w:pPr>
      <w:r>
        <w:rPr>
          <w:rFonts w:ascii="Roboto" w:eastAsia="Roboto" w:hAnsi="Roboto" w:cs="Roboto"/>
        </w:rPr>
        <w:t xml:space="preserve">A: Akce začíná v 8:00. Dopoledne a brzké odpoledne je vyhrazeno předem domluveným školám (základní a střední), od 15:00 do 17:00 je prostor pro veřejnost. Vstup je zdarma. Na místě jsou tři stanoviště: (1) Policie ČR – bezpečnost v krizových situacích, (2) Český červený kříž – praktický nácvik základů první pomoci, (3) VR </w:t>
      </w:r>
      <w:proofErr w:type="spellStart"/>
      <w:r>
        <w:rPr>
          <w:rFonts w:ascii="Roboto" w:eastAsia="Roboto" w:hAnsi="Roboto" w:cs="Roboto"/>
        </w:rPr>
        <w:t>Rescue</w:t>
      </w:r>
      <w:proofErr w:type="spellEnd"/>
      <w:r>
        <w:rPr>
          <w:rFonts w:ascii="Roboto" w:eastAsia="Roboto" w:hAnsi="Roboto" w:cs="Roboto"/>
        </w:rPr>
        <w:t xml:space="preserve"> – VR trénink </w:t>
      </w:r>
      <w:proofErr w:type="gramStart"/>
      <w:r>
        <w:rPr>
          <w:rFonts w:ascii="Roboto" w:eastAsia="Roboto" w:hAnsi="Roboto" w:cs="Roboto"/>
        </w:rPr>
        <w:t>resuscitace..</w:t>
      </w:r>
      <w:proofErr w:type="gramEnd"/>
    </w:p>
    <w:p w14:paraId="0000002B"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Kdo se na Tour může zúčastnit?</w:t>
      </w:r>
    </w:p>
    <w:p w14:paraId="0000002C" w14:textId="77777777" w:rsidR="005C69AC" w:rsidRDefault="00000000">
      <w:pPr>
        <w:widowControl/>
        <w:spacing w:after="120"/>
        <w:rPr>
          <w:rFonts w:ascii="Roboto" w:eastAsia="Roboto" w:hAnsi="Roboto" w:cs="Roboto"/>
          <w:sz w:val="20"/>
          <w:szCs w:val="20"/>
        </w:rPr>
      </w:pPr>
      <w:r>
        <w:rPr>
          <w:rFonts w:ascii="Roboto" w:eastAsia="Roboto" w:hAnsi="Roboto" w:cs="Roboto"/>
        </w:rPr>
        <w:t>A: Žáci a studenti zapojených škol v daném regionu (do 15:00) a široká veřejnost (odpolední program 15:00–17:00). Účast je zdarma.</w:t>
      </w:r>
    </w:p>
    <w:p w14:paraId="0000002D"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Kolik škol a krajů se do Tour zapojuje?</w:t>
      </w:r>
    </w:p>
    <w:p w14:paraId="0000002E" w14:textId="77777777" w:rsidR="005C69AC" w:rsidRDefault="00000000">
      <w:pPr>
        <w:widowControl/>
        <w:spacing w:after="120"/>
        <w:rPr>
          <w:rFonts w:ascii="Roboto" w:eastAsia="Roboto" w:hAnsi="Roboto" w:cs="Roboto"/>
          <w:sz w:val="20"/>
          <w:szCs w:val="20"/>
        </w:rPr>
      </w:pPr>
      <w:r>
        <w:rPr>
          <w:rFonts w:ascii="Roboto" w:eastAsia="Roboto" w:hAnsi="Roboto" w:cs="Roboto"/>
        </w:rPr>
        <w:t>A: Více než 250 škol a zástupci 12 krajských samospráv a krajských měst.</w:t>
      </w:r>
    </w:p>
    <w:p w14:paraId="0000002F"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Kdo za organizaci Tour stojí a kdo ji podporuje?</w:t>
      </w:r>
    </w:p>
    <w:p w14:paraId="00000030" w14:textId="77777777" w:rsidR="005C69AC" w:rsidRDefault="00000000">
      <w:pPr>
        <w:widowControl/>
        <w:spacing w:after="120"/>
        <w:rPr>
          <w:rFonts w:ascii="Roboto" w:eastAsia="Roboto" w:hAnsi="Roboto" w:cs="Roboto"/>
          <w:sz w:val="20"/>
          <w:szCs w:val="20"/>
        </w:rPr>
      </w:pPr>
      <w:r>
        <w:rPr>
          <w:rFonts w:ascii="Roboto" w:eastAsia="Roboto" w:hAnsi="Roboto" w:cs="Roboto"/>
        </w:rPr>
        <w:t xml:space="preserve">A: Tour organizují VR </w:t>
      </w:r>
      <w:proofErr w:type="spellStart"/>
      <w:r>
        <w:rPr>
          <w:rFonts w:ascii="Roboto" w:eastAsia="Roboto" w:hAnsi="Roboto" w:cs="Roboto"/>
        </w:rPr>
        <w:t>Rescue</w:t>
      </w:r>
      <w:proofErr w:type="spellEnd"/>
      <w:r>
        <w:rPr>
          <w:rFonts w:ascii="Roboto" w:eastAsia="Roboto" w:hAnsi="Roboto" w:cs="Roboto"/>
        </w:rPr>
        <w:t xml:space="preserve"> a Český červený kříž, s participací Policie ČR a platformy VIZE 0 pojišťovny Kooperativa. Hlavními partnery jsou </w:t>
      </w:r>
      <w:proofErr w:type="spellStart"/>
      <w:r>
        <w:rPr>
          <w:rFonts w:ascii="Roboto" w:eastAsia="Roboto" w:hAnsi="Roboto" w:cs="Roboto"/>
        </w:rPr>
        <w:t>Erste</w:t>
      </w:r>
      <w:proofErr w:type="spellEnd"/>
      <w:r>
        <w:rPr>
          <w:rFonts w:ascii="Roboto" w:eastAsia="Roboto" w:hAnsi="Roboto" w:cs="Roboto"/>
        </w:rPr>
        <w:t xml:space="preserve"> </w:t>
      </w:r>
      <w:proofErr w:type="spellStart"/>
      <w:r>
        <w:rPr>
          <w:rFonts w:ascii="Roboto" w:eastAsia="Roboto" w:hAnsi="Roboto" w:cs="Roboto"/>
        </w:rPr>
        <w:t>Premier</w:t>
      </w:r>
      <w:proofErr w:type="spellEnd"/>
      <w:r>
        <w:rPr>
          <w:rFonts w:ascii="Roboto" w:eastAsia="Roboto" w:hAnsi="Roboto" w:cs="Roboto"/>
        </w:rPr>
        <w:t>, KPMG a platforma VIZE 0 pojišťovny Kooperativa.</w:t>
      </w:r>
    </w:p>
    <w:p w14:paraId="00000031" w14:textId="77777777" w:rsidR="005C69AC" w:rsidRDefault="00000000">
      <w:pPr>
        <w:widowControl/>
        <w:spacing w:before="200" w:after="60"/>
        <w:rPr>
          <w:rFonts w:ascii="Roboto" w:eastAsia="Roboto" w:hAnsi="Roboto" w:cs="Roboto"/>
          <w:sz w:val="20"/>
          <w:szCs w:val="20"/>
        </w:rPr>
      </w:pPr>
      <w:r>
        <w:rPr>
          <w:rFonts w:ascii="Roboto" w:eastAsia="Roboto" w:hAnsi="Roboto" w:cs="Roboto"/>
          <w:b/>
          <w:bCs/>
        </w:rPr>
        <w:t>Q: Kde se dozvím aktuální informace a přesné adresy zastávek?</w:t>
      </w:r>
    </w:p>
    <w:p w14:paraId="00000032" w14:textId="77777777" w:rsidR="005C69AC" w:rsidRDefault="00000000">
      <w:pPr>
        <w:widowControl/>
        <w:spacing w:after="120"/>
        <w:rPr>
          <w:rFonts w:ascii="Roboto" w:eastAsia="Roboto" w:hAnsi="Roboto" w:cs="Roboto"/>
          <w:sz w:val="20"/>
          <w:szCs w:val="20"/>
        </w:rPr>
      </w:pPr>
      <w:r>
        <w:rPr>
          <w:rFonts w:ascii="Roboto" w:eastAsia="Roboto" w:hAnsi="Roboto" w:cs="Roboto"/>
        </w:rPr>
        <w:t>A: Na webu www.mocpomoc.cz, kde budou postupně zveřejňovány doplňující informace, zejména na začátku září.</w:t>
      </w:r>
    </w:p>
    <w:p w14:paraId="00000033" w14:textId="77777777" w:rsidR="005C69AC" w:rsidRDefault="00000000">
      <w:pPr>
        <w:widowControl/>
        <w:spacing w:after="120"/>
        <w:rPr>
          <w:rFonts w:ascii="Roboto" w:eastAsia="Roboto" w:hAnsi="Roboto" w:cs="Roboto"/>
          <w:b/>
          <w:bCs/>
        </w:rPr>
      </w:pPr>
      <w:r>
        <w:br w:type="page"/>
      </w:r>
    </w:p>
    <w:p w14:paraId="00000034" w14:textId="77777777" w:rsidR="005C69AC" w:rsidRDefault="00000000">
      <w:pPr>
        <w:pStyle w:val="Nadpis1"/>
        <w:widowControl/>
        <w:spacing w:before="400" w:after="200"/>
        <w:rPr>
          <w:rFonts w:ascii="Roboto" w:eastAsia="Roboto" w:hAnsi="Roboto" w:cs="Roboto"/>
          <w:b w:val="0"/>
          <w:bCs w:val="0"/>
          <w:i/>
          <w:iCs/>
          <w:sz w:val="20"/>
          <w:szCs w:val="20"/>
        </w:rPr>
      </w:pPr>
      <w:bookmarkStart w:id="2" w:name="_h77ozw8g5p6x" w:colFirst="0" w:colLast="0"/>
      <w:bookmarkEnd w:id="2"/>
      <w:r>
        <w:rPr>
          <w:rFonts w:ascii="Roboto" w:eastAsia="Roboto" w:hAnsi="Roboto" w:cs="Roboto"/>
          <w:sz w:val="34"/>
          <w:szCs w:val="34"/>
        </w:rPr>
        <w:lastRenderedPageBreak/>
        <w:t xml:space="preserve">3. Další otázky, které mohou zajímat veřejnost a novináře </w:t>
      </w:r>
      <w:r>
        <w:rPr>
          <w:rFonts w:ascii="Roboto" w:eastAsia="Roboto" w:hAnsi="Roboto" w:cs="Roboto"/>
          <w:b w:val="0"/>
          <w:bCs w:val="0"/>
          <w:i/>
          <w:iCs/>
          <w:sz w:val="34"/>
          <w:szCs w:val="34"/>
        </w:rPr>
        <w:t>(prosíme o doplnění)</w:t>
      </w:r>
    </w:p>
    <w:p w14:paraId="00000035" w14:textId="77777777" w:rsidR="005C69AC" w:rsidRDefault="00000000">
      <w:pPr>
        <w:widowControl/>
        <w:spacing w:after="100"/>
        <w:rPr>
          <w:rFonts w:ascii="Roboto" w:eastAsia="Roboto" w:hAnsi="Roboto" w:cs="Roboto"/>
          <w:b/>
          <w:bCs/>
        </w:rPr>
      </w:pPr>
      <w:r>
        <w:rPr>
          <w:rFonts w:ascii="Roboto" w:eastAsia="Roboto" w:hAnsi="Roboto" w:cs="Roboto"/>
          <w:b/>
          <w:bCs/>
        </w:rPr>
        <w:t>Q: Jaká je cena/business model pro jednotlivé pilíře (školy, VR Pointy, firmy), kolik reálně stojí nasazení a kdo ho platí?</w:t>
      </w:r>
    </w:p>
    <w:p w14:paraId="00000036" w14:textId="77777777" w:rsidR="005C69AC" w:rsidRDefault="00000000">
      <w:pPr>
        <w:widowControl/>
        <w:spacing w:before="280" w:after="280"/>
        <w:rPr>
          <w:rFonts w:ascii="Roboto" w:eastAsia="Roboto" w:hAnsi="Roboto" w:cs="Roboto"/>
        </w:rPr>
      </w:pPr>
      <w:r>
        <w:rPr>
          <w:rFonts w:ascii="Roboto" w:eastAsia="Roboto" w:hAnsi="Roboto" w:cs="Roboto"/>
        </w:rPr>
        <w:t>Školy financují především města, kraje, partneři a firemní CSR programy. Technologie může zůstat v jedné škole nebo fungovat jako putovní sada pro celý region. Jeden systém dokáže při plném využití obsloužit přibližně 800 žáků týdně, takže jedna investice může postupně přinést trénink tisícům dětí.</w:t>
      </w:r>
    </w:p>
    <w:p w14:paraId="00000037" w14:textId="77777777" w:rsidR="005C69AC" w:rsidRDefault="00000000">
      <w:pPr>
        <w:widowControl/>
        <w:spacing w:before="280" w:after="280"/>
        <w:rPr>
          <w:rFonts w:ascii="Roboto" w:eastAsia="Roboto" w:hAnsi="Roboto" w:cs="Roboto"/>
        </w:rPr>
      </w:pPr>
      <w:r>
        <w:rPr>
          <w:rFonts w:ascii="Roboto" w:eastAsia="Roboto" w:hAnsi="Roboto" w:cs="Roboto"/>
        </w:rPr>
        <w:t>VR Pointy představují veřejně dostupnou infrastrukturu. Člověk zde absolvuje trénink samostatně a zdarma, zatímco jeho provoz zajišťuje město, instituce nebo komerční partner. Umístění může být například v knihovně, úřadu, obchodním centru nebo jiné frekventované lokalitě.</w:t>
      </w:r>
    </w:p>
    <w:p w14:paraId="00000038" w14:textId="77777777" w:rsidR="005C69AC" w:rsidRDefault="00000000">
      <w:pPr>
        <w:widowControl/>
        <w:spacing w:before="280" w:after="280"/>
        <w:rPr>
          <w:rFonts w:ascii="Roboto" w:eastAsia="Roboto" w:hAnsi="Roboto" w:cs="Roboto"/>
        </w:rPr>
      </w:pPr>
      <w:r>
        <w:rPr>
          <w:rFonts w:ascii="Roboto" w:eastAsia="Roboto" w:hAnsi="Roboto" w:cs="Roboto"/>
        </w:rPr>
        <w:t>Firmy fungují standardně komerčně. Mohou si objednat trénink nebo pořídit vlastní technologii, přičemž firemní řešení začíná přibližně na 100 tisících korun. Vedle vlastních zaměstnanců mohou firmy prostřednictvím partnerství financovat také trénink dalších lidí ve svém regionu.</w:t>
      </w:r>
    </w:p>
    <w:p w14:paraId="00000039" w14:textId="77777777" w:rsidR="005C69AC" w:rsidRDefault="00000000">
      <w:pPr>
        <w:widowControl/>
        <w:spacing w:before="280" w:after="280"/>
        <w:rPr>
          <w:rFonts w:ascii="Roboto" w:eastAsia="Roboto" w:hAnsi="Roboto" w:cs="Roboto"/>
        </w:rPr>
      </w:pPr>
      <w:r>
        <w:rPr>
          <w:rFonts w:ascii="Roboto" w:eastAsia="Roboto" w:hAnsi="Roboto" w:cs="Roboto"/>
        </w:rPr>
        <w:t>Zájmové a komunitní organizace stavíme právě na principu regionálnosti. Místní firma, město nebo instituce financuje trénink pro sportovní kluby, spolky a další organizace ve svém okolí. Regionální partner tak pomáhá lidem, kteří žijí kolem něj – často rodinám a dětem vlastních zaměstnanců nebo dalším členům stejné místní komunity.</w:t>
      </w:r>
    </w:p>
    <w:p w14:paraId="0000003A" w14:textId="77777777" w:rsidR="005C69AC" w:rsidRDefault="00000000">
      <w:pPr>
        <w:widowControl/>
        <w:spacing w:before="280" w:after="280"/>
        <w:rPr>
          <w:rFonts w:ascii="Roboto" w:eastAsia="Roboto" w:hAnsi="Roboto" w:cs="Roboto"/>
          <w:b/>
          <w:bCs/>
        </w:rPr>
      </w:pPr>
      <w:r>
        <w:rPr>
          <w:rFonts w:ascii="Roboto" w:eastAsia="Roboto" w:hAnsi="Roboto" w:cs="Roboto"/>
        </w:rPr>
        <w:t>K jednomu milionu vyškolených chceme dojít právě kombinací těchto čtyř cest: školy oslovují mladou generaci, VR Pointy veřejnost, firmy ekonomicky aktivní populaci a regionální partnerství místní komunity. Technologie je nástroj, cílem je dostat praktickou schopnost poskytnout první pomoc do celé společnosti.</w:t>
      </w:r>
    </w:p>
    <w:p w14:paraId="0000003B" w14:textId="77777777" w:rsidR="005C69AC" w:rsidRDefault="00000000">
      <w:pPr>
        <w:widowControl/>
        <w:spacing w:after="100"/>
        <w:rPr>
          <w:rFonts w:ascii="Roboto" w:eastAsia="Roboto" w:hAnsi="Roboto" w:cs="Roboto"/>
          <w:b/>
          <w:bCs/>
        </w:rPr>
      </w:pPr>
      <w:r>
        <w:rPr>
          <w:rFonts w:ascii="Roboto" w:eastAsia="Roboto" w:hAnsi="Roboto" w:cs="Roboto"/>
          <w:b/>
          <w:bCs/>
        </w:rPr>
        <w:t>Q: Kolik VR Pointů už reálně funguje, kde konkrétně a kdy se plánuje jejich další rozšiřování?</w:t>
      </w:r>
    </w:p>
    <w:p w14:paraId="0000003C"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V tuto chvíli už máme první VR Pointy v reálném provozu a další lokality připravujeme. Právě teď VR Point přechází z vývojové a pilotní fáze do fáze celorepublikového škálování.</w:t>
      </w:r>
    </w:p>
    <w:p w14:paraId="0000003D"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VR Point je součástí čtyř pilířů cesty k jednomu milionu vyškolených lidí. V uplynulých měsících jsme se soustředili především na vývoj, pilotní provoz a odladění technologie v různých typech prostředí. Dnes už VR Pointy fungují ve zdravotnických zařízeních, městských organizacích, knihovnách, budovách úřadů i ve firemním sektoru.</w:t>
      </w:r>
    </w:p>
    <w:p w14:paraId="0000003E"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V průběhu září 2026 začne další vlna instalací a významným akcelerátorem rozšiřování bude také #MocPomoc Tour, během které pracujeme s městy, firmami a institucemi napříč Českou republikou.</w:t>
      </w:r>
    </w:p>
    <w:p w14:paraId="0000003F" w14:textId="77777777" w:rsidR="005C69AC" w:rsidRDefault="00000000">
      <w:pPr>
        <w:widowControl/>
        <w:pBdr>
          <w:top w:val="nil"/>
          <w:left w:val="nil"/>
          <w:bottom w:val="nil"/>
          <w:right w:val="nil"/>
          <w:between w:val="nil"/>
        </w:pBdr>
        <w:spacing w:before="280" w:after="280"/>
        <w:rPr>
          <w:rFonts w:ascii="Roboto" w:eastAsia="Roboto" w:hAnsi="Roboto" w:cs="Roboto"/>
          <w:b/>
          <w:bCs/>
        </w:rPr>
      </w:pPr>
      <w:r>
        <w:rPr>
          <w:rFonts w:ascii="Roboto" w:eastAsia="Roboto" w:hAnsi="Roboto" w:cs="Roboto"/>
        </w:rPr>
        <w:lastRenderedPageBreak/>
        <w:t>Na základě současného předběžného zájmu ze strany měst, veřejných institucí a firem předpokládáme, že do konce roku 2027 bude po České republice fungovat více než 100 VR Pointů.</w:t>
      </w:r>
    </w:p>
    <w:p w14:paraId="00000040" w14:textId="77777777" w:rsidR="005C69AC" w:rsidRDefault="00000000">
      <w:pPr>
        <w:widowControl/>
        <w:spacing w:after="100"/>
        <w:rPr>
          <w:rFonts w:ascii="Roboto" w:eastAsia="Roboto" w:hAnsi="Roboto" w:cs="Roboto"/>
          <w:b/>
          <w:bCs/>
        </w:rPr>
      </w:pPr>
      <w:r>
        <w:rPr>
          <w:rFonts w:ascii="Roboto" w:eastAsia="Roboto" w:hAnsi="Roboto" w:cs="Roboto"/>
          <w:b/>
          <w:bCs/>
        </w:rPr>
        <w:t xml:space="preserve">Q: Jak přesně vypadá byznys model VR </w:t>
      </w:r>
      <w:proofErr w:type="spellStart"/>
      <w:r>
        <w:rPr>
          <w:rFonts w:ascii="Roboto" w:eastAsia="Roboto" w:hAnsi="Roboto" w:cs="Roboto"/>
          <w:b/>
          <w:bCs/>
        </w:rPr>
        <w:t>Rescue</w:t>
      </w:r>
      <w:proofErr w:type="spellEnd"/>
      <w:r>
        <w:rPr>
          <w:rFonts w:ascii="Roboto" w:eastAsia="Roboto" w:hAnsi="Roboto" w:cs="Roboto"/>
          <w:b/>
          <w:bCs/>
        </w:rPr>
        <w:t xml:space="preserve">? Je to nezisková iniciativa, nebo má VR </w:t>
      </w:r>
      <w:proofErr w:type="spellStart"/>
      <w:r>
        <w:rPr>
          <w:rFonts w:ascii="Roboto" w:eastAsia="Roboto" w:hAnsi="Roboto" w:cs="Roboto"/>
          <w:b/>
          <w:bCs/>
        </w:rPr>
        <w:t>Rescue</w:t>
      </w:r>
      <w:proofErr w:type="spellEnd"/>
      <w:r>
        <w:rPr>
          <w:rFonts w:ascii="Roboto" w:eastAsia="Roboto" w:hAnsi="Roboto" w:cs="Roboto"/>
          <w:b/>
          <w:bCs/>
        </w:rPr>
        <w:t xml:space="preserve"> komerční výnosy z prodeje/pronájmu technologie?</w:t>
      </w:r>
    </w:p>
    <w:p w14:paraId="00000041"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 xml:space="preserve">VR </w:t>
      </w:r>
      <w:proofErr w:type="spellStart"/>
      <w:r>
        <w:rPr>
          <w:rFonts w:ascii="Roboto" w:eastAsia="Roboto" w:hAnsi="Roboto" w:cs="Roboto"/>
        </w:rPr>
        <w:t>Rescue</w:t>
      </w:r>
      <w:proofErr w:type="spellEnd"/>
      <w:r>
        <w:rPr>
          <w:rFonts w:ascii="Roboto" w:eastAsia="Roboto" w:hAnsi="Roboto" w:cs="Roboto"/>
        </w:rPr>
        <w:t xml:space="preserve"> je komerční technologický projekt postavený na systematickém reinvestování vytvořeného zisku do dalšího vývoje a rozšiřování systému. Ekonomický model je postaven na tom, aby český provoz dlouhodobě směřoval přibližně k vyrovnanému hospodaření a vytvořené prostředky se vracely zpět do technologie, obsahu, infrastruktury a dalšího růstu.</w:t>
      </w:r>
    </w:p>
    <w:p w14:paraId="00000042" w14:textId="77777777" w:rsidR="005C69AC" w:rsidRDefault="00000000">
      <w:pPr>
        <w:widowControl/>
        <w:spacing w:before="280" w:after="280"/>
        <w:rPr>
          <w:rFonts w:ascii="Roboto" w:eastAsia="Roboto" w:hAnsi="Roboto" w:cs="Roboto"/>
        </w:rPr>
      </w:pPr>
      <w:r>
        <w:rPr>
          <w:rFonts w:ascii="Roboto" w:eastAsia="Roboto" w:hAnsi="Roboto" w:cs="Roboto"/>
        </w:rPr>
        <w:t>Česká republika je pro nás především místem, kde chceme vybudovat funkční celospolečenský model. Zahraniční trhy představují prostor pro jeho následné komerční škálování.</w:t>
      </w:r>
    </w:p>
    <w:p w14:paraId="00000043"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 xml:space="preserve">Vedle komerčního projektu stojí iniciativa #MocPomoc, kterou společně tvoří VR </w:t>
      </w:r>
      <w:proofErr w:type="spellStart"/>
      <w:r>
        <w:rPr>
          <w:rFonts w:ascii="Roboto" w:eastAsia="Roboto" w:hAnsi="Roboto" w:cs="Roboto"/>
        </w:rPr>
        <w:t>Rescue</w:t>
      </w:r>
      <w:proofErr w:type="spellEnd"/>
      <w:r>
        <w:rPr>
          <w:rFonts w:ascii="Roboto" w:eastAsia="Roboto" w:hAnsi="Roboto" w:cs="Roboto"/>
        </w:rPr>
        <w:t xml:space="preserve"> a Český červený kříž. Jejím smyslem je vytvořit jasně oddělený prostor pro osvětu, veřejně prospěšné aktivity, partnerství a společenský cíl jednoho milionu vyškolených lidí. Díky tomu mají obě části srozumitelnou roli: VR </w:t>
      </w:r>
      <w:proofErr w:type="spellStart"/>
      <w:r>
        <w:rPr>
          <w:rFonts w:ascii="Roboto" w:eastAsia="Roboto" w:hAnsi="Roboto" w:cs="Roboto"/>
        </w:rPr>
        <w:t>Rescue</w:t>
      </w:r>
      <w:proofErr w:type="spellEnd"/>
      <w:r>
        <w:rPr>
          <w:rFonts w:ascii="Roboto" w:eastAsia="Roboto" w:hAnsi="Roboto" w:cs="Roboto"/>
        </w:rPr>
        <w:t xml:space="preserve"> zajišťuje technologii, její vývoj a ekonomickou udržitelnost, zatímco #MocPomoc zastřešuje celospolečenskou misi a propojuje školy, veřejnost, firmy a komunitní organizace.</w:t>
      </w:r>
    </w:p>
    <w:p w14:paraId="00000044" w14:textId="77777777" w:rsidR="005C69AC" w:rsidRDefault="00000000">
      <w:pPr>
        <w:widowControl/>
        <w:pBdr>
          <w:top w:val="nil"/>
          <w:left w:val="nil"/>
          <w:bottom w:val="nil"/>
          <w:right w:val="nil"/>
          <w:between w:val="nil"/>
        </w:pBdr>
        <w:spacing w:before="280" w:after="280"/>
        <w:rPr>
          <w:rFonts w:ascii="Roboto" w:eastAsia="Roboto" w:hAnsi="Roboto" w:cs="Roboto"/>
          <w:b/>
          <w:bCs/>
          <w:sz w:val="20"/>
          <w:szCs w:val="20"/>
        </w:rPr>
      </w:pPr>
      <w:r>
        <w:rPr>
          <w:rFonts w:ascii="Roboto" w:eastAsia="Roboto" w:hAnsi="Roboto" w:cs="Roboto"/>
        </w:rPr>
        <w:t>Toto rozdělení nám umožňuje držet transparentní hranici mezi komerčním fungováním technologie a veřejně prospěšnými aktivitami a současně využít sílu obou částí pro společný cíl.</w:t>
      </w:r>
    </w:p>
    <w:p w14:paraId="00000045" w14:textId="77777777" w:rsidR="005C69AC" w:rsidRDefault="00000000">
      <w:pPr>
        <w:widowControl/>
        <w:spacing w:after="100"/>
        <w:rPr>
          <w:rFonts w:ascii="Roboto" w:eastAsia="Roboto" w:hAnsi="Roboto" w:cs="Roboto"/>
          <w:b/>
          <w:bCs/>
        </w:rPr>
      </w:pPr>
      <w:r>
        <w:rPr>
          <w:rFonts w:ascii="Roboto" w:eastAsia="Roboto" w:hAnsi="Roboto" w:cs="Roboto"/>
          <w:b/>
          <w:bCs/>
        </w:rPr>
        <w:t>Q: Je trénink dostupný i lidem se zdravotním postižením nebo specifickými potřebami (např. zrakově postižení, lidé na vozíku)?</w:t>
      </w:r>
    </w:p>
    <w:p w14:paraId="00000046"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 xml:space="preserve">Ano. VR </w:t>
      </w:r>
      <w:proofErr w:type="spellStart"/>
      <w:r>
        <w:rPr>
          <w:rFonts w:ascii="Roboto" w:eastAsia="Roboto" w:hAnsi="Roboto" w:cs="Roboto"/>
        </w:rPr>
        <w:t>Rescue</w:t>
      </w:r>
      <w:proofErr w:type="spellEnd"/>
      <w:r>
        <w:rPr>
          <w:rFonts w:ascii="Roboto" w:eastAsia="Roboto" w:hAnsi="Roboto" w:cs="Roboto"/>
        </w:rPr>
        <w:t xml:space="preserve"> navrhujeme tak, aby byl praktický trénink první pomoci dostupný co nejširšímu spektru lidí, přičemž konkrétní způsob absolvování se přizpůsobuje typu scénáře a možnostem daného člověka.</w:t>
      </w:r>
    </w:p>
    <w:p w14:paraId="00000047"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U lidí s omezenou pohyblivostí lze například část scénářů absolvovat vsedě a upravit způsob provádění jednotlivých úkonů. U specifických potřeb, například při výrazném zrakovém postižení, pracujeme s dalšími formami zpřístupnění a úpravami tréninku odpovídajícími možnostem konkrétní skupiny.</w:t>
      </w:r>
    </w:p>
    <w:p w14:paraId="00000048" w14:textId="77777777" w:rsidR="005C69AC" w:rsidRDefault="00000000">
      <w:pPr>
        <w:widowControl/>
        <w:pBdr>
          <w:top w:val="nil"/>
          <w:left w:val="nil"/>
          <w:bottom w:val="nil"/>
          <w:right w:val="nil"/>
          <w:between w:val="nil"/>
        </w:pBdr>
        <w:spacing w:before="280" w:after="280"/>
        <w:rPr>
          <w:rFonts w:ascii="Roboto" w:eastAsia="Roboto" w:hAnsi="Roboto" w:cs="Roboto"/>
          <w:b/>
          <w:bCs/>
        </w:rPr>
      </w:pPr>
      <w:r>
        <w:rPr>
          <w:rFonts w:ascii="Roboto" w:eastAsia="Roboto" w:hAnsi="Roboto" w:cs="Roboto"/>
        </w:rPr>
        <w:t>Pro nás je důležité, aby se dostupnost první pomoci řešila stejně systematicky jako její škálování. Každý člověk může v krizové situaci sehrát určitou roli, a proto chceme postupně rozšiřovat varianty tréninku tak, aby se praktická příprava dostala k co největšímu počtu lidí se specifickými potřebami.</w:t>
      </w:r>
    </w:p>
    <w:p w14:paraId="00000049" w14:textId="77777777" w:rsidR="005C69AC" w:rsidRDefault="00000000">
      <w:pPr>
        <w:widowControl/>
        <w:spacing w:after="100"/>
        <w:rPr>
          <w:rFonts w:ascii="Roboto" w:eastAsia="Roboto" w:hAnsi="Roboto" w:cs="Roboto"/>
          <w:b/>
          <w:bCs/>
        </w:rPr>
      </w:pPr>
      <w:r>
        <w:rPr>
          <w:rFonts w:ascii="Roboto" w:eastAsia="Roboto" w:hAnsi="Roboto" w:cs="Roboto"/>
          <w:b/>
          <w:bCs/>
        </w:rPr>
        <w:t>Q: Existuje nějaká forma nezávislého ověření/publikace efektivity VR tréninku (např. peer-</w:t>
      </w:r>
      <w:proofErr w:type="spellStart"/>
      <w:r>
        <w:rPr>
          <w:rFonts w:ascii="Roboto" w:eastAsia="Roboto" w:hAnsi="Roboto" w:cs="Roboto"/>
          <w:b/>
          <w:bCs/>
        </w:rPr>
        <w:t>reviewed</w:t>
      </w:r>
      <w:proofErr w:type="spellEnd"/>
      <w:r>
        <w:rPr>
          <w:rFonts w:ascii="Roboto" w:eastAsia="Roboto" w:hAnsi="Roboto" w:cs="Roboto"/>
          <w:b/>
          <w:bCs/>
        </w:rPr>
        <w:t xml:space="preserve"> studie), nebo jde zatím jen o interní data?</w:t>
      </w:r>
    </w:p>
    <w:p w14:paraId="0000004A"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Ano. Technologické řešení už prošlo akademickým vyhodnocením Fakultní nemocnice Plzeň a Univerzity Karlovy, jejichž výsledky byly prezentovány na odborné konferenci ČSARIM.</w:t>
      </w:r>
    </w:p>
    <w:p w14:paraId="0000004B"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lastRenderedPageBreak/>
        <w:t xml:space="preserve">Výzkum proběhl v rámci akce VR </w:t>
      </w:r>
      <w:proofErr w:type="spellStart"/>
      <w:r>
        <w:rPr>
          <w:rFonts w:ascii="Roboto" w:eastAsia="Roboto" w:hAnsi="Roboto" w:cs="Roboto"/>
        </w:rPr>
        <w:t>Rescue</w:t>
      </w:r>
      <w:proofErr w:type="spellEnd"/>
      <w:r>
        <w:rPr>
          <w:rFonts w:ascii="Roboto" w:eastAsia="Roboto" w:hAnsi="Roboto" w:cs="Roboto"/>
        </w:rPr>
        <w:t xml:space="preserve"> 1000 a zahrnoval 1 255 účastníků, z nichž u 715 bylo k dispozici kompletní hodnocení. Po přibližně dvacetiminutovém VR tréninku následoval test bez zpětné vazby. Autoři studie v závěru uvádějí, že studenti dosáhli uspokojivé kvality kompresí, a mezi jednotlivými věkovými skupinami se neprokázal významný rozdíl. Studie hodnotí VR nácvik BLS jako proveditelný a efektivní způsob tréninku a doporučuje jeho kombinaci s klasickou výukou.</w:t>
      </w:r>
    </w:p>
    <w:p w14:paraId="0000004C"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 xml:space="preserve">Vedle tohoto konkrétního vyhodnocení VR </w:t>
      </w:r>
      <w:proofErr w:type="spellStart"/>
      <w:r>
        <w:rPr>
          <w:rFonts w:ascii="Roboto" w:eastAsia="Roboto" w:hAnsi="Roboto" w:cs="Roboto"/>
        </w:rPr>
        <w:t>Rescue</w:t>
      </w:r>
      <w:proofErr w:type="spellEnd"/>
      <w:r>
        <w:rPr>
          <w:rFonts w:ascii="Roboto" w:eastAsia="Roboto" w:hAnsi="Roboto" w:cs="Roboto"/>
        </w:rPr>
        <w:t xml:space="preserve"> navazuje technologie na dlouhodobý výzkum XR Institute a jeho peer-</w:t>
      </w:r>
      <w:proofErr w:type="spellStart"/>
      <w:r>
        <w:rPr>
          <w:rFonts w:ascii="Roboto" w:eastAsia="Roboto" w:hAnsi="Roboto" w:cs="Roboto"/>
        </w:rPr>
        <w:t>reviewed</w:t>
      </w:r>
      <w:proofErr w:type="spellEnd"/>
      <w:r>
        <w:rPr>
          <w:rFonts w:ascii="Roboto" w:eastAsia="Roboto" w:hAnsi="Roboto" w:cs="Roboto"/>
        </w:rPr>
        <w:t xml:space="preserve"> publikace v oblasti využití virtuální reality při výcviku zdravotníků a záchranných složek.</w:t>
      </w:r>
    </w:p>
    <w:p w14:paraId="0000004D" w14:textId="77777777" w:rsidR="005C69AC" w:rsidRDefault="00000000">
      <w:pPr>
        <w:widowControl/>
        <w:pBdr>
          <w:top w:val="nil"/>
          <w:left w:val="nil"/>
          <w:bottom w:val="nil"/>
          <w:right w:val="nil"/>
          <w:between w:val="nil"/>
        </w:pBdr>
        <w:spacing w:before="280" w:after="280"/>
        <w:rPr>
          <w:rFonts w:ascii="Roboto" w:eastAsia="Roboto" w:hAnsi="Roboto" w:cs="Roboto"/>
          <w:b/>
          <w:bCs/>
        </w:rPr>
      </w:pPr>
      <w:r>
        <w:rPr>
          <w:rFonts w:ascii="Roboto" w:eastAsia="Roboto" w:hAnsi="Roboto" w:cs="Roboto"/>
        </w:rPr>
        <w:t>Máme tedy peer-</w:t>
      </w:r>
      <w:proofErr w:type="spellStart"/>
      <w:r>
        <w:rPr>
          <w:rFonts w:ascii="Roboto" w:eastAsia="Roboto" w:hAnsi="Roboto" w:cs="Roboto"/>
        </w:rPr>
        <w:t>reviewed</w:t>
      </w:r>
      <w:proofErr w:type="spellEnd"/>
      <w:r>
        <w:rPr>
          <w:rFonts w:ascii="Roboto" w:eastAsia="Roboto" w:hAnsi="Roboto" w:cs="Roboto"/>
        </w:rPr>
        <w:t xml:space="preserve"> vědecký základ technologie, akademické vyhodnocení přímo VR </w:t>
      </w:r>
      <w:proofErr w:type="spellStart"/>
      <w:r>
        <w:rPr>
          <w:rFonts w:ascii="Roboto" w:eastAsia="Roboto" w:hAnsi="Roboto" w:cs="Roboto"/>
        </w:rPr>
        <w:t>Rescue</w:t>
      </w:r>
      <w:proofErr w:type="spellEnd"/>
      <w:r>
        <w:rPr>
          <w:rFonts w:ascii="Roboto" w:eastAsia="Roboto" w:hAnsi="Roboto" w:cs="Roboto"/>
        </w:rPr>
        <w:t xml:space="preserve"> prezentované odborné veřejnosti a rozsáhlá provozní data z desítek tisíc dalších tréninků.</w:t>
      </w:r>
    </w:p>
    <w:p w14:paraId="0000004E" w14:textId="77777777" w:rsidR="005C69AC" w:rsidRDefault="00000000">
      <w:pPr>
        <w:widowControl/>
        <w:spacing w:after="100"/>
        <w:rPr>
          <w:rFonts w:ascii="Roboto" w:eastAsia="Roboto" w:hAnsi="Roboto" w:cs="Roboto"/>
          <w:b/>
          <w:bCs/>
        </w:rPr>
      </w:pPr>
      <w:r>
        <w:rPr>
          <w:rFonts w:ascii="Roboto" w:eastAsia="Roboto" w:hAnsi="Roboto" w:cs="Roboto"/>
          <w:b/>
          <w:bCs/>
        </w:rPr>
        <w:t>Q: Jaký je přesný vztah k oficiálním osnovám první pomoci ve školách, je VR trénink povinnou součástí, doplňkem, nebo zcela dobrovolnou aktivitou?</w:t>
      </w:r>
    </w:p>
    <w:p w14:paraId="0000004F"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 xml:space="preserve">První pomoc je součástí rámcových vzdělávacích programů a VR </w:t>
      </w:r>
      <w:proofErr w:type="spellStart"/>
      <w:r>
        <w:rPr>
          <w:rFonts w:ascii="Roboto" w:eastAsia="Roboto" w:hAnsi="Roboto" w:cs="Roboto"/>
        </w:rPr>
        <w:t>Rescue</w:t>
      </w:r>
      <w:proofErr w:type="spellEnd"/>
      <w:r>
        <w:rPr>
          <w:rFonts w:ascii="Roboto" w:eastAsia="Roboto" w:hAnsi="Roboto" w:cs="Roboto"/>
        </w:rPr>
        <w:t xml:space="preserve"> je nástroj, který ji převádí z roviny znalosti do praktické dovednosti a prožitku.</w:t>
      </w:r>
    </w:p>
    <w:p w14:paraId="00000050"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U první pomoci rozhoduje vedle toho, co člověk ví, především schopnost správně zareagovat, rozhodnout se a jednotlivé kroky skutečně provést. Právě proto je trénink postavený zážitkově – žák se ocitne v konkrétní krizové situaci, samostatně ji řeší a získává zkušenost, kterou samotná teoretická výuka vytvořit nedokáže.</w:t>
      </w:r>
    </w:p>
    <w:p w14:paraId="00000051"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VR zároveň umožňuje tento praktický trénink dostat ve stejné kvalitě k velkému počtu žáků a při zachování standardního chodu školy. Jeden systém může při plném využití trénovat stovky žáků týdně.</w:t>
      </w:r>
    </w:p>
    <w:p w14:paraId="00000052" w14:textId="77777777" w:rsidR="005C69AC" w:rsidRDefault="00000000">
      <w:pPr>
        <w:widowControl/>
        <w:pBdr>
          <w:top w:val="nil"/>
          <w:left w:val="nil"/>
          <w:bottom w:val="nil"/>
          <w:right w:val="nil"/>
          <w:between w:val="nil"/>
        </w:pBdr>
        <w:spacing w:before="280" w:after="280"/>
        <w:rPr>
          <w:rFonts w:ascii="Roboto" w:eastAsia="Roboto" w:hAnsi="Roboto" w:cs="Roboto"/>
          <w:b/>
          <w:bCs/>
          <w:sz w:val="20"/>
          <w:szCs w:val="20"/>
        </w:rPr>
      </w:pPr>
      <w:r>
        <w:rPr>
          <w:rFonts w:ascii="Roboto" w:eastAsia="Roboto" w:hAnsi="Roboto" w:cs="Roboto"/>
        </w:rPr>
        <w:t>Právě kombinace praktického prožitku, jednotné kvality a vysoké kapacity z něj podle nás dělá jednu z mála reálně škálovatelných cest, jak dostat skutečnou dovednost první pomoci k celé nastupující generaci.</w:t>
      </w:r>
    </w:p>
    <w:p w14:paraId="00000053" w14:textId="77777777" w:rsidR="005C69AC" w:rsidRDefault="00000000">
      <w:pPr>
        <w:widowControl/>
        <w:spacing w:after="100"/>
        <w:rPr>
          <w:rFonts w:ascii="Roboto" w:eastAsia="Roboto" w:hAnsi="Roboto" w:cs="Roboto"/>
          <w:b/>
          <w:bCs/>
        </w:rPr>
      </w:pPr>
      <w:r>
        <w:rPr>
          <w:rFonts w:ascii="Roboto" w:eastAsia="Roboto" w:hAnsi="Roboto" w:cs="Roboto"/>
          <w:b/>
          <w:bCs/>
        </w:rPr>
        <w:t>Q: Plánuje iniciativa expanzi do zahraničí, nebo zůstává čistě česká?</w:t>
      </w:r>
    </w:p>
    <w:p w14:paraId="00000054"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#MocPomoc je postavená primárně pro Českou republiku a má zde konkrétní cíl: vytrénovat v první pomoci jeden milion lidí prostřednictvím škol, veřejnosti, firem a komunitních organizací.</w:t>
      </w:r>
    </w:p>
    <w:p w14:paraId="00000055"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 xml:space="preserve">Samotné VR </w:t>
      </w:r>
      <w:proofErr w:type="spellStart"/>
      <w:r>
        <w:rPr>
          <w:rFonts w:ascii="Roboto" w:eastAsia="Roboto" w:hAnsi="Roboto" w:cs="Roboto"/>
        </w:rPr>
        <w:t>Rescue</w:t>
      </w:r>
      <w:proofErr w:type="spellEnd"/>
      <w:r>
        <w:rPr>
          <w:rFonts w:ascii="Roboto" w:eastAsia="Roboto" w:hAnsi="Roboto" w:cs="Roboto"/>
        </w:rPr>
        <w:t xml:space="preserve"> má od začátku mezinárodní ambici. Technologie je škálovatelná, pracuje s více jazykovými mutacemi a celý model lze přenést do dalších zemí.</w:t>
      </w:r>
    </w:p>
    <w:p w14:paraId="00000056" w14:textId="77777777" w:rsidR="005C69AC" w:rsidRDefault="00000000">
      <w:pPr>
        <w:widowControl/>
        <w:pBdr>
          <w:top w:val="nil"/>
          <w:left w:val="nil"/>
          <w:bottom w:val="nil"/>
          <w:right w:val="nil"/>
          <w:between w:val="nil"/>
        </w:pBdr>
        <w:spacing w:before="280" w:after="280"/>
        <w:rPr>
          <w:rFonts w:ascii="Roboto" w:eastAsia="Roboto" w:hAnsi="Roboto" w:cs="Roboto"/>
          <w:b/>
          <w:bCs/>
        </w:rPr>
      </w:pPr>
      <w:r>
        <w:rPr>
          <w:rFonts w:ascii="Roboto" w:eastAsia="Roboto" w:hAnsi="Roboto" w:cs="Roboto"/>
        </w:rPr>
        <w:t xml:space="preserve">Českou republiku vnímáme jako místo, kde chceme vybudovat a ověřit funkční celospolečenský model ve velkém měřítku. Následná zahraniční expanze VR </w:t>
      </w:r>
      <w:proofErr w:type="spellStart"/>
      <w:r>
        <w:rPr>
          <w:rFonts w:ascii="Roboto" w:eastAsia="Roboto" w:hAnsi="Roboto" w:cs="Roboto"/>
        </w:rPr>
        <w:t>Rescue</w:t>
      </w:r>
      <w:proofErr w:type="spellEnd"/>
      <w:r>
        <w:rPr>
          <w:rFonts w:ascii="Roboto" w:eastAsia="Roboto" w:hAnsi="Roboto" w:cs="Roboto"/>
        </w:rPr>
        <w:t xml:space="preserve"> představuje hlavní prostor pro komerční růst a využití know-how, které zde vzniká.</w:t>
      </w:r>
    </w:p>
    <w:p w14:paraId="00000057" w14:textId="77777777" w:rsidR="005C69AC" w:rsidRDefault="00000000">
      <w:pPr>
        <w:widowControl/>
        <w:spacing w:after="100"/>
        <w:rPr>
          <w:rFonts w:ascii="Roboto" w:eastAsia="Roboto" w:hAnsi="Roboto" w:cs="Roboto"/>
          <w:b/>
          <w:bCs/>
        </w:rPr>
      </w:pPr>
      <w:r>
        <w:rPr>
          <w:rFonts w:ascii="Roboto" w:eastAsia="Roboto" w:hAnsi="Roboto" w:cs="Roboto"/>
          <w:b/>
          <w:bCs/>
        </w:rPr>
        <w:lastRenderedPageBreak/>
        <w:t>Q: Jak se bude měřit úspěch iniciativy a Tour jako takové (kolik lidí bylo skutečně vytrénováno, jaká je návratnost/retence dovedností)?</w:t>
      </w:r>
    </w:p>
    <w:p w14:paraId="00000058"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Úspěch měříme ve třech úrovních: kolik lidí skutečně dokončilo trénink, jak kvalitně situaci zvládli a jak dlouho si dovednost udrží.</w:t>
      </w:r>
    </w:p>
    <w:p w14:paraId="00000059"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První úrovní je zásah a škála. Hlavním dlouhodobým ukazatelem #MocPomoc je cesta k jednomu milionu vytrénovaných lidí v České republice. U samotné Tour sledujeme konkrétní cíle: 12 zastávek, přibližně 15 000 dokončených tréninků a zapojení zhruba 250 škol. Evidujeme přitom skutečně absolvované tréninky, nikoli pouze návštěvnost akce.</w:t>
      </w:r>
    </w:p>
    <w:p w14:paraId="0000005A"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 xml:space="preserve">Druhou úrovní je kvalita získané dovednosti. VR </w:t>
      </w:r>
      <w:proofErr w:type="spellStart"/>
      <w:r>
        <w:rPr>
          <w:rFonts w:ascii="Roboto" w:eastAsia="Roboto" w:hAnsi="Roboto" w:cs="Roboto"/>
        </w:rPr>
        <w:t>Rescue</w:t>
      </w:r>
      <w:proofErr w:type="spellEnd"/>
      <w:r>
        <w:rPr>
          <w:rFonts w:ascii="Roboto" w:eastAsia="Roboto" w:hAnsi="Roboto" w:cs="Roboto"/>
        </w:rPr>
        <w:t xml:space="preserve"> zaznamenává konkrétní rozhodnutí a úkony účastníka, včetně správnosti postupu a parametrů resuscitace, a poskytuje okamžitou zpětnou vazbu. Vedle počtu lidí tak získáváme data o tom, jak účastník krizovou situaci skutečně zvládl.</w:t>
      </w:r>
    </w:p>
    <w:p w14:paraId="0000005B"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Třetí úrovní je retence dovednosti v čase. Tu chceme sledovat prostřednictvím opakovaných tréninků a následného výzkumného vyhodnocování. Právě schopnost porovnat výkon stejného člověka v různých časových odstupech je pro nás důležitým krokem k tomu, abychom vedle rozsahu dokázali dlouhodobě vyhodnocovat i skutečný vzdělávací dopad.</w:t>
      </w:r>
    </w:p>
    <w:p w14:paraId="0000005C" w14:textId="77777777" w:rsidR="005C69AC" w:rsidRDefault="00000000">
      <w:pPr>
        <w:widowControl/>
        <w:pBdr>
          <w:top w:val="nil"/>
          <w:left w:val="nil"/>
          <w:bottom w:val="nil"/>
          <w:right w:val="nil"/>
          <w:between w:val="nil"/>
        </w:pBdr>
        <w:spacing w:before="280" w:after="280"/>
        <w:rPr>
          <w:rFonts w:ascii="Roboto" w:eastAsia="Roboto" w:hAnsi="Roboto" w:cs="Roboto"/>
        </w:rPr>
      </w:pPr>
      <w:r>
        <w:rPr>
          <w:rFonts w:ascii="Roboto" w:eastAsia="Roboto" w:hAnsi="Roboto" w:cs="Roboto"/>
        </w:rPr>
        <w:t>Počet vytrénovaných lidí je tedy první metrika. Skutečným cílem je, aby co největší část z nich dokázala správně reagovat i ve chvíli, kdy tuto dovednost bude opravdu potřebovat.</w:t>
      </w:r>
    </w:p>
    <w:p w14:paraId="0000005D" w14:textId="77777777" w:rsidR="005C69AC" w:rsidRDefault="00000000">
      <w:pPr>
        <w:widowControl/>
        <w:pBdr>
          <w:top w:val="nil"/>
          <w:left w:val="nil"/>
          <w:bottom w:val="nil"/>
          <w:right w:val="nil"/>
          <w:between w:val="nil"/>
        </w:pBdr>
        <w:spacing w:before="280" w:after="280"/>
        <w:rPr>
          <w:rFonts w:ascii="Roboto" w:eastAsia="Roboto" w:hAnsi="Roboto" w:cs="Roboto"/>
          <w:b/>
          <w:bCs/>
          <w:sz w:val="24"/>
          <w:szCs w:val="24"/>
        </w:rPr>
      </w:pPr>
      <w:r>
        <w:rPr>
          <w:rFonts w:ascii="Roboto" w:eastAsia="Roboto" w:hAnsi="Roboto" w:cs="Roboto"/>
          <w:b/>
          <w:bCs/>
        </w:rPr>
        <w:t>Q: Proč se do #MocPomoc zapojil právě Český červený kříž? Jaká je konkrétní role ČČK v iniciativě a co přesně ČČK do projektu přináší?</w:t>
      </w:r>
    </w:p>
    <w:p w14:paraId="0000005E" w14:textId="77777777" w:rsidR="005C69AC" w:rsidRDefault="00000000">
      <w:pPr>
        <w:widowControl/>
        <w:pBdr>
          <w:top w:val="nil"/>
          <w:left w:val="nil"/>
          <w:bottom w:val="nil"/>
          <w:right w:val="nil"/>
          <w:between w:val="nil"/>
        </w:pBdr>
        <w:spacing w:before="280" w:after="280"/>
        <w:rPr>
          <w:rFonts w:ascii="Roboto" w:eastAsia="Roboto" w:hAnsi="Roboto" w:cs="Roboto"/>
          <w:sz w:val="24"/>
          <w:szCs w:val="24"/>
        </w:rPr>
      </w:pPr>
      <w:r>
        <w:rPr>
          <w:rFonts w:ascii="Roboto" w:eastAsia="Roboto" w:hAnsi="Roboto" w:cs="Roboto"/>
        </w:rPr>
        <w:t xml:space="preserve">Do celé spolupráce s VR </w:t>
      </w:r>
      <w:proofErr w:type="spellStart"/>
      <w:r>
        <w:rPr>
          <w:rFonts w:ascii="Roboto" w:eastAsia="Roboto" w:hAnsi="Roboto" w:cs="Roboto"/>
        </w:rPr>
        <w:t>Rescue</w:t>
      </w:r>
      <w:proofErr w:type="spellEnd"/>
      <w:r>
        <w:rPr>
          <w:rFonts w:ascii="Roboto" w:eastAsia="Roboto" w:hAnsi="Roboto" w:cs="Roboto"/>
        </w:rPr>
        <w:t xml:space="preserve"> se ČČK zapojil proto, že jeho dlouhodobým zájmem je zvýšit znalost a dovednost populace v poskytování první pomoci. V zapojení virtuální reality do výuky v našich kurzech i dodání tréninku tak, aby byl dostupný, jsme viděli příležitost, jak první pomoc přinést jako téma do popředí zájmu a jako prostor, kde si lidé mohou první pomoc reálně a bezpečně vyzkoušet. To z našeho pohledu zvyšuje i budoucí možnou ochotu zasáhnout v případě potřeby.</w:t>
      </w:r>
      <w:r>
        <w:rPr>
          <w:rFonts w:ascii="Roboto" w:eastAsia="Roboto" w:hAnsi="Roboto" w:cs="Roboto"/>
          <w:sz w:val="24"/>
          <w:szCs w:val="24"/>
        </w:rPr>
        <w:t xml:space="preserve"> </w:t>
      </w:r>
    </w:p>
    <w:p w14:paraId="0000005F" w14:textId="77777777" w:rsidR="005C69AC" w:rsidRDefault="00000000">
      <w:pPr>
        <w:widowControl/>
        <w:pBdr>
          <w:top w:val="nil"/>
          <w:left w:val="nil"/>
          <w:bottom w:val="nil"/>
          <w:right w:val="nil"/>
          <w:between w:val="nil"/>
        </w:pBdr>
        <w:spacing w:before="280" w:after="280"/>
        <w:rPr>
          <w:rFonts w:ascii="Roboto" w:eastAsia="Roboto" w:hAnsi="Roboto" w:cs="Roboto"/>
          <w:b/>
          <w:bCs/>
          <w:sz w:val="24"/>
          <w:szCs w:val="24"/>
        </w:rPr>
      </w:pPr>
      <w:r>
        <w:rPr>
          <w:rFonts w:ascii="Roboto" w:eastAsia="Roboto" w:hAnsi="Roboto" w:cs="Roboto"/>
          <w:b/>
          <w:bCs/>
        </w:rPr>
        <w:t>Q: Kdo rozhoduje o změnách obsahu tréninku, pokud se změní doporučené postupy první pomoci?</w:t>
      </w:r>
    </w:p>
    <w:p w14:paraId="00000060" w14:textId="77777777" w:rsidR="005C69AC" w:rsidRDefault="00000000">
      <w:pPr>
        <w:widowControl/>
        <w:pBdr>
          <w:top w:val="nil"/>
          <w:left w:val="nil"/>
          <w:bottom w:val="nil"/>
          <w:right w:val="nil"/>
          <w:between w:val="nil"/>
        </w:pBdr>
        <w:spacing w:before="280" w:after="280"/>
        <w:rPr>
          <w:rFonts w:ascii="Roboto" w:eastAsia="Roboto" w:hAnsi="Roboto" w:cs="Roboto"/>
          <w:b/>
          <w:bCs/>
          <w:sz w:val="24"/>
          <w:szCs w:val="24"/>
        </w:rPr>
      </w:pPr>
      <w:r>
        <w:rPr>
          <w:rFonts w:ascii="Roboto" w:eastAsia="Roboto" w:hAnsi="Roboto" w:cs="Roboto"/>
        </w:rPr>
        <w:t xml:space="preserve">V okamžiku změn, které přinesly např. i nová podzimní pravidla poskytování první pomoci </w:t>
      </w:r>
      <w:proofErr w:type="spellStart"/>
      <w:r>
        <w:rPr>
          <w:rFonts w:ascii="Roboto" w:eastAsia="Roboto" w:hAnsi="Roboto" w:cs="Roboto"/>
        </w:rPr>
        <w:t>Guidelines</w:t>
      </w:r>
      <w:proofErr w:type="spellEnd"/>
      <w:r>
        <w:rPr>
          <w:rFonts w:ascii="Roboto" w:eastAsia="Roboto" w:hAnsi="Roboto" w:cs="Roboto"/>
        </w:rPr>
        <w:t xml:space="preserve"> 2025, začne probíhat diskuze nad rozsahem úprav scénářů tak, jako při jejich </w:t>
      </w:r>
      <w:proofErr w:type="gramStart"/>
      <w:r>
        <w:rPr>
          <w:rFonts w:ascii="Roboto" w:eastAsia="Roboto" w:hAnsi="Roboto" w:cs="Roboto"/>
        </w:rPr>
        <w:t>vzniku - FN</w:t>
      </w:r>
      <w:proofErr w:type="gramEnd"/>
      <w:r>
        <w:rPr>
          <w:rFonts w:ascii="Roboto" w:eastAsia="Roboto" w:hAnsi="Roboto" w:cs="Roboto"/>
        </w:rPr>
        <w:t xml:space="preserve"> Plzeň, ČČK dají doporučení změn postupu a VR </w:t>
      </w:r>
      <w:proofErr w:type="spellStart"/>
      <w:r>
        <w:rPr>
          <w:rFonts w:ascii="Roboto" w:eastAsia="Roboto" w:hAnsi="Roboto" w:cs="Roboto"/>
        </w:rPr>
        <w:t>Rescue</w:t>
      </w:r>
      <w:proofErr w:type="spellEnd"/>
      <w:r>
        <w:rPr>
          <w:rFonts w:ascii="Roboto" w:eastAsia="Roboto" w:hAnsi="Roboto" w:cs="Roboto"/>
        </w:rPr>
        <w:t xml:space="preserve"> technicky realizuje.  </w:t>
      </w:r>
    </w:p>
    <w:p w14:paraId="00000061" w14:textId="77777777" w:rsidR="005C69AC" w:rsidRDefault="00000000">
      <w:pPr>
        <w:widowControl/>
        <w:pBdr>
          <w:top w:val="nil"/>
          <w:left w:val="nil"/>
          <w:bottom w:val="nil"/>
          <w:right w:val="nil"/>
          <w:between w:val="nil"/>
        </w:pBdr>
        <w:spacing w:before="280" w:after="280"/>
        <w:rPr>
          <w:rFonts w:ascii="Roboto" w:eastAsia="Roboto" w:hAnsi="Roboto" w:cs="Roboto"/>
          <w:b/>
          <w:bCs/>
          <w:sz w:val="24"/>
          <w:szCs w:val="24"/>
        </w:rPr>
      </w:pPr>
      <w:r>
        <w:rPr>
          <w:rFonts w:ascii="Roboto" w:eastAsia="Roboto" w:hAnsi="Roboto" w:cs="Roboto"/>
          <w:b/>
          <w:bCs/>
        </w:rPr>
        <w:t>Q: Nebojíte se, že virtuální realita vytlačí klasickou výuku první pomoci a roli lektora?</w:t>
      </w:r>
    </w:p>
    <w:p w14:paraId="00000062" w14:textId="77777777" w:rsidR="005C69AC" w:rsidRDefault="00000000">
      <w:pPr>
        <w:widowControl/>
        <w:pBdr>
          <w:top w:val="nil"/>
          <w:left w:val="nil"/>
          <w:bottom w:val="nil"/>
          <w:right w:val="nil"/>
          <w:between w:val="nil"/>
        </w:pBdr>
        <w:spacing w:before="280" w:after="280"/>
        <w:rPr>
          <w:rFonts w:ascii="Roboto" w:eastAsia="Roboto" w:hAnsi="Roboto" w:cs="Roboto"/>
          <w:b/>
          <w:bCs/>
          <w:sz w:val="24"/>
          <w:szCs w:val="24"/>
        </w:rPr>
      </w:pPr>
      <w:r>
        <w:rPr>
          <w:rFonts w:ascii="Roboto" w:eastAsia="Roboto" w:hAnsi="Roboto" w:cs="Roboto"/>
        </w:rPr>
        <w:t xml:space="preserve">Nebojíme, téma výuky první pomoc a šíře možných situací je tak velká, že vše nelze virtuální realitou pojmout. Navíc je mnoho jiných zážitkových prvků, které naše kurzy přináší, tak jako to, že osobní zkušenosti lektora jsou virtuálně nenahraditelné. Je to však skvělý </w:t>
      </w:r>
      <w:proofErr w:type="gramStart"/>
      <w:r>
        <w:rPr>
          <w:rFonts w:ascii="Roboto" w:eastAsia="Roboto" w:hAnsi="Roboto" w:cs="Roboto"/>
        </w:rPr>
        <w:t>způsob</w:t>
      </w:r>
      <w:proofErr w:type="gramEnd"/>
      <w:r>
        <w:rPr>
          <w:rFonts w:ascii="Roboto" w:eastAsia="Roboto" w:hAnsi="Roboto" w:cs="Roboto"/>
        </w:rPr>
        <w:t xml:space="preserve"> jak výuku </w:t>
      </w:r>
      <w:r>
        <w:rPr>
          <w:rFonts w:ascii="Roboto" w:eastAsia="Roboto" w:hAnsi="Roboto" w:cs="Roboto"/>
        </w:rPr>
        <w:lastRenderedPageBreak/>
        <w:t>na kurzech doplňovat, rozšiřovat nebo jak si snadno a rychle zopakovat v minulosti nabyté vědomosti a udržet si dovednost poskytování první pomoci v určitých situacích.</w:t>
      </w:r>
    </w:p>
    <w:p w14:paraId="00000063" w14:textId="77777777" w:rsidR="005C69AC" w:rsidRDefault="00000000">
      <w:pPr>
        <w:widowControl/>
        <w:pBdr>
          <w:top w:val="nil"/>
          <w:left w:val="nil"/>
          <w:bottom w:val="nil"/>
          <w:right w:val="nil"/>
          <w:between w:val="nil"/>
        </w:pBdr>
        <w:spacing w:before="280" w:after="280"/>
        <w:rPr>
          <w:rFonts w:ascii="Roboto" w:eastAsia="Roboto" w:hAnsi="Roboto" w:cs="Roboto"/>
          <w:b/>
          <w:bCs/>
          <w:sz w:val="24"/>
          <w:szCs w:val="24"/>
        </w:rPr>
      </w:pPr>
      <w:r>
        <w:rPr>
          <w:rFonts w:ascii="Roboto" w:eastAsia="Roboto" w:hAnsi="Roboto" w:cs="Roboto"/>
          <w:b/>
          <w:bCs/>
        </w:rPr>
        <w:t>Q: Co se člověk díky VR naučí a co se naopak ve virtuální realitě naučit nedá?</w:t>
      </w:r>
    </w:p>
    <w:p w14:paraId="00000064" w14:textId="77777777" w:rsidR="005C69AC" w:rsidRDefault="00000000">
      <w:pPr>
        <w:widowControl/>
        <w:pBdr>
          <w:top w:val="nil"/>
          <w:left w:val="nil"/>
          <w:bottom w:val="nil"/>
          <w:right w:val="nil"/>
          <w:between w:val="nil"/>
        </w:pBdr>
        <w:spacing w:before="280" w:after="280"/>
        <w:rPr>
          <w:rFonts w:ascii="Roboto" w:eastAsia="Roboto" w:hAnsi="Roboto" w:cs="Roboto"/>
          <w:b/>
          <w:bCs/>
          <w:sz w:val="24"/>
          <w:szCs w:val="24"/>
        </w:rPr>
      </w:pPr>
      <w:r>
        <w:rPr>
          <w:rFonts w:ascii="Roboto" w:eastAsia="Roboto" w:hAnsi="Roboto" w:cs="Roboto"/>
        </w:rPr>
        <w:t>VR dává objektivně měřitelné výstupy, které lektor hodnotí subjektivně, naopak komunikace a ošetřování face to face jsou nenahraditelné.</w:t>
      </w:r>
      <w:r>
        <w:rPr>
          <w:rFonts w:ascii="Roboto" w:eastAsia="Roboto" w:hAnsi="Roboto" w:cs="Roboto"/>
          <w:b/>
          <w:bCs/>
          <w:sz w:val="24"/>
          <w:szCs w:val="24"/>
        </w:rPr>
        <w:t xml:space="preserve"> </w:t>
      </w:r>
    </w:p>
    <w:p w14:paraId="00000065" w14:textId="77777777" w:rsidR="005C69AC" w:rsidRDefault="00000000">
      <w:pPr>
        <w:widowControl/>
        <w:pBdr>
          <w:top w:val="nil"/>
          <w:left w:val="nil"/>
          <w:bottom w:val="nil"/>
          <w:right w:val="nil"/>
          <w:between w:val="nil"/>
        </w:pBdr>
        <w:spacing w:before="280" w:after="280"/>
        <w:rPr>
          <w:rFonts w:ascii="Roboto" w:eastAsia="Roboto" w:hAnsi="Roboto" w:cs="Roboto"/>
          <w:b/>
          <w:bCs/>
          <w:sz w:val="24"/>
          <w:szCs w:val="24"/>
        </w:rPr>
      </w:pPr>
      <w:r>
        <w:rPr>
          <w:rFonts w:ascii="Roboto" w:eastAsia="Roboto" w:hAnsi="Roboto" w:cs="Roboto"/>
          <w:b/>
          <w:bCs/>
        </w:rPr>
        <w:t>Q: Proč by měl člověk absolvovat VR trénink, když už prošel klasickým kurzem první pomoci?</w:t>
      </w:r>
    </w:p>
    <w:p w14:paraId="00000066" w14:textId="77777777" w:rsidR="005C69AC" w:rsidRDefault="00000000">
      <w:pPr>
        <w:widowControl/>
        <w:spacing w:before="280" w:after="280"/>
        <w:rPr>
          <w:rFonts w:ascii="Roboto" w:eastAsia="Roboto" w:hAnsi="Roboto" w:cs="Roboto"/>
          <w:b/>
          <w:bCs/>
          <w:sz w:val="24"/>
          <w:szCs w:val="24"/>
        </w:rPr>
      </w:pPr>
      <w:r>
        <w:rPr>
          <w:rFonts w:ascii="Roboto" w:eastAsia="Roboto" w:hAnsi="Roboto" w:cs="Roboto"/>
        </w:rPr>
        <w:t xml:space="preserve">Je to způsob, jak si snadno a rychle zopakovat v minulosti nabyté vědomosti a udržet si dovednost poskytování první pomoci v určitých situacích. A také mít okamžitou měřitelnou zpětnou vazbu např. u resuscitace. </w:t>
      </w:r>
    </w:p>
    <w:sectPr w:rsidR="005C69AC">
      <w:headerReference w:type="even" r:id="rId7"/>
      <w:headerReference w:type="default" r:id="rId8"/>
      <w:footerReference w:type="even" r:id="rId9"/>
      <w:pgSz w:w="12240" w:h="15840"/>
      <w:pgMar w:top="1440" w:right="1440" w:bottom="1440" w:left="1440" w:header="708"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5F8BD" w14:textId="77777777" w:rsidR="00C35376" w:rsidRDefault="00C35376">
      <w:r>
        <w:separator/>
      </w:r>
    </w:p>
  </w:endnote>
  <w:endnote w:type="continuationSeparator" w:id="0">
    <w:p w14:paraId="01A92139" w14:textId="77777777" w:rsidR="00C35376" w:rsidRDefault="00C35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1" w:fontKey="{99FADB2E-0AD3-436D-A359-83B81D2C4979}"/>
  </w:font>
  <w:font w:name="Roboto">
    <w:charset w:val="00"/>
    <w:family w:val="auto"/>
    <w:pitch w:val="variable"/>
    <w:sig w:usb0="E0000AFF" w:usb1="5000217F" w:usb2="00000021" w:usb3="00000000" w:csb0="0000019F" w:csb1="00000000"/>
    <w:embedRegular r:id="rId2" w:fontKey="{E22342DE-70FE-49F7-9D84-25F1B54AF413}"/>
    <w:embedBold r:id="rId3" w:fontKey="{CF2A91D4-E9AC-4796-A2AE-77EF26096064}"/>
    <w:embedItalic r:id="rId4" w:fontKey="{7116EFB1-71D4-435B-A306-B15C9D80AFEA}"/>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embedRegular r:id="rId5" w:fontKey="{C6A7250E-861B-46E6-BADB-112C5A8D43AF}"/>
  </w:font>
  <w:font w:name="Cambria">
    <w:panose1 w:val="02040503050406030204"/>
    <w:charset w:val="EE"/>
    <w:family w:val="roman"/>
    <w:pitch w:val="variable"/>
    <w:sig w:usb0="E00006FF" w:usb1="420024FF" w:usb2="02000000" w:usb3="00000000" w:csb0="0000019F" w:csb1="00000000"/>
    <w:embedRegular r:id="rId6" w:fontKey="{3D9801EE-3067-450A-9395-2C93C1BF8B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9" w14:textId="77777777" w:rsidR="005C69AC" w:rsidRDefault="005C69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A0AB6" w14:textId="77777777" w:rsidR="00C35376" w:rsidRDefault="00C35376">
      <w:r>
        <w:separator/>
      </w:r>
    </w:p>
  </w:footnote>
  <w:footnote w:type="continuationSeparator" w:id="0">
    <w:p w14:paraId="3FF39E6F" w14:textId="77777777" w:rsidR="00C35376" w:rsidRDefault="00C35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8" w14:textId="77777777" w:rsidR="005C69AC" w:rsidRDefault="005C69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7" w14:textId="77777777" w:rsidR="005C69AC" w:rsidRDefault="00000000">
    <w:pPr>
      <w:spacing w:before="240" w:after="300" w:line="300" w:lineRule="auto"/>
      <w:rPr>
        <w:b/>
        <w:bCs/>
        <w:color w:val="CC0000"/>
        <w:sz w:val="26"/>
        <w:szCs w:val="26"/>
      </w:rPr>
    </w:pPr>
    <w:proofErr w:type="spellStart"/>
    <w:r>
      <w:rPr>
        <w:rFonts w:ascii="Roboto" w:eastAsia="Roboto" w:hAnsi="Roboto" w:cs="Roboto"/>
        <w:b/>
        <w:bCs/>
        <w:color w:val="CC0000"/>
        <w:sz w:val="26"/>
        <w:szCs w:val="26"/>
      </w:rPr>
      <w:t>Q&amp;As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E0BF1"/>
    <w:multiLevelType w:val="multilevel"/>
    <w:tmpl w:val="682244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8441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9AC"/>
    <w:rsid w:val="005C69AC"/>
    <w:rsid w:val="00C35376"/>
    <w:rsid w:val="00F27739"/>
    <w:rsid w:val="00FB7C6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EF5F30-4516-46CD-AF99-255DA2854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CZ"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pBdr>
        <w:top w:val="nil"/>
        <w:left w:val="nil"/>
        <w:bottom w:val="nil"/>
        <w:right w:val="nil"/>
        <w:between w:val="nil"/>
      </w:pBdr>
      <w:spacing w:before="240" w:after="240"/>
      <w:outlineLvl w:val="0"/>
    </w:pPr>
    <w:rPr>
      <w:b/>
      <w:bCs/>
      <w:sz w:val="48"/>
      <w:szCs w:val="48"/>
    </w:rPr>
  </w:style>
  <w:style w:type="paragraph" w:styleId="Nadpis2">
    <w:name w:val="heading 2"/>
    <w:basedOn w:val="Normln"/>
    <w:next w:val="Normln"/>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Nadpis3">
    <w:name w:val="heading 3"/>
    <w:basedOn w:val="Normln"/>
    <w:next w:val="Normln"/>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Nadpis4">
    <w:name w:val="heading 4"/>
    <w:basedOn w:val="Normln"/>
    <w:next w:val="Normln"/>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Nadpis5">
    <w:name w:val="heading 5"/>
    <w:basedOn w:val="Normln"/>
    <w:next w:val="Normln"/>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Nadpis6">
    <w:name w:val="heading 6"/>
    <w:basedOn w:val="Normln"/>
    <w:next w:val="Normln"/>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before="480" w:after="120"/>
    </w:pPr>
    <w:rPr>
      <w:b/>
      <w:bCs/>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2740</Words>
  <Characters>16171</Characters>
  <Application>Microsoft Office Word</Application>
  <DocSecurity>0</DocSecurity>
  <Lines>134</Lines>
  <Paragraphs>37</Paragraphs>
  <ScaleCrop>false</ScaleCrop>
  <Company/>
  <LinksUpToDate>false</LinksUpToDate>
  <CharactersWithSpaces>18874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Svetozár Plesník</dc:creator>
  <cp:lastModifiedBy>Svetozár Plesník</cp:lastModifiedBy>
  <cp:revision>2</cp:revision>
  <dcterms:created xsi:type="dcterms:W3CDTF">2026-09-02T09:06:00Z</dcterms:created>
  <dcterms:modified xsi:type="dcterms:W3CDTF">2026-09-02T09:06:00Z</dcterms:modified>
</cp:coreProperties>
</file>