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EED6A" w14:textId="77777777" w:rsidR="00BF60F6" w:rsidRDefault="00BF60F6">
      <w:pPr>
        <w:rPr>
          <w:b/>
          <w:bCs/>
        </w:rPr>
      </w:pPr>
    </w:p>
    <w:p w14:paraId="0756DDF8" w14:textId="77777777" w:rsidR="00BF60F6" w:rsidRDefault="00000000">
      <w:pPr>
        <w:pStyle w:val="Nzev"/>
      </w:pPr>
      <w:bookmarkStart w:id="0" w:name="_xadxo3inn958" w:colFirst="0" w:colLast="0"/>
      <w:bookmarkEnd w:id="0"/>
      <w:r>
        <w:t>Obědová pauza? Jen pro někoho</w:t>
      </w:r>
    </w:p>
    <w:p w14:paraId="2A8E1A22" w14:textId="77777777" w:rsidR="00BF60F6" w:rsidRDefault="00BF60F6">
      <w:pPr>
        <w:rPr>
          <w:b/>
          <w:bCs/>
        </w:rPr>
      </w:pPr>
    </w:p>
    <w:p w14:paraId="288D562E" w14:textId="77777777" w:rsidR="00BF60F6" w:rsidRDefault="00BF60F6"/>
    <w:p w14:paraId="512FF5A8" w14:textId="77777777" w:rsidR="00BF60F6" w:rsidRDefault="00000000">
      <w:pPr>
        <w:jc w:val="both"/>
      </w:pPr>
      <w:r>
        <w:t>Na stole krabička z domova, v ruce telefon, za zády schůzka, která se protáhla. Mezi e-maily a tabulkami se snažíme v kanceláři rychle do sebe naházet oběd. Vlastně nejde o chuť, ani o klidnou pauzu. Spíš logistický úkol.</w:t>
      </w:r>
    </w:p>
    <w:p w14:paraId="37F00ACB" w14:textId="77777777" w:rsidR="00BF60F6" w:rsidRDefault="00BF60F6">
      <w:pPr>
        <w:jc w:val="both"/>
      </w:pPr>
    </w:p>
    <w:p w14:paraId="0EDAE2A5" w14:textId="77777777" w:rsidR="00BF60F6" w:rsidRDefault="00000000">
      <w:pPr>
        <w:jc w:val="both"/>
      </w:pPr>
      <w:r>
        <w:t xml:space="preserve">Ženy mají kratší pauzy, méně chodí do restaurací – a potvrzuje to i poslední výzkum, který si v říjnu mezi 840 zaměstnanci přes Instant </w:t>
      </w:r>
      <w:proofErr w:type="spellStart"/>
      <w:r>
        <w:t>Research</w:t>
      </w:r>
      <w:proofErr w:type="spellEnd"/>
      <w:r>
        <w:t xml:space="preserve"> udělala společnost </w:t>
      </w:r>
      <w:proofErr w:type="spellStart"/>
      <w:r>
        <w:t>Eat</w:t>
      </w:r>
      <w:proofErr w:type="spellEnd"/>
      <w:r>
        <w:t xml:space="preserve"> Smart. Vyplynulo z něj, že pětina pracujících má na oběd méně než 15 minut – častěji ženy. Restauraci si dopřeje každý pátý Pražan, ale v regionech jen devět procent lidí. A dvakrát častěji jsou to opět muži než ženy.</w:t>
      </w:r>
    </w:p>
    <w:p w14:paraId="7E357FB2" w14:textId="77777777" w:rsidR="00BF60F6" w:rsidRDefault="00BF60F6">
      <w:pPr>
        <w:jc w:val="both"/>
      </w:pPr>
    </w:p>
    <w:p w14:paraId="6570D2DD" w14:textId="77777777" w:rsidR="00BF60F6" w:rsidRDefault="00000000">
      <w:pPr>
        <w:jc w:val="both"/>
      </w:pPr>
      <w:r>
        <w:t>Čteme z toho, že ženy oběd častěji plánují dopředu, nosí si jídlo z domova a dávají přednost efektivitě před příjemným rozdělením pracovního dne. Muži si naproti tomu dopřávají oběd jako malý rituál – s kolegy, v klidu a mimo kancelář.</w:t>
      </w:r>
    </w:p>
    <w:p w14:paraId="34564439" w14:textId="77777777" w:rsidR="00BF60F6" w:rsidRDefault="00BF60F6">
      <w:pPr>
        <w:jc w:val="both"/>
      </w:pPr>
    </w:p>
    <w:p w14:paraId="6C8413AC" w14:textId="77777777" w:rsidR="00BF60F6" w:rsidRDefault="00000000">
      <w:pPr>
        <w:pStyle w:val="Nadpis3"/>
        <w:jc w:val="both"/>
      </w:pPr>
      <w:bookmarkStart w:id="1" w:name="_1yk49745onup" w:colFirst="0" w:colLast="0"/>
      <w:bookmarkEnd w:id="1"/>
      <w:r>
        <w:t>Péče o sebe je to první, co škrtáme</w:t>
      </w:r>
    </w:p>
    <w:p w14:paraId="21F3ACF1" w14:textId="77777777" w:rsidR="00BF60F6" w:rsidRDefault="00BF60F6">
      <w:pPr>
        <w:jc w:val="both"/>
        <w:rPr>
          <w:b/>
          <w:bCs/>
        </w:rPr>
      </w:pPr>
    </w:p>
    <w:p w14:paraId="1C3E4BFB" w14:textId="77777777" w:rsidR="00BF60F6" w:rsidRDefault="00000000">
      <w:pPr>
        <w:jc w:val="both"/>
      </w:pPr>
      <w:r>
        <w:t>Výkon, odpovědnost za rodinu, péče o druhé – vlastní potřeby jdou často stranou. Oběd, byť jen dvacet minut klidu, se stává luxusem, který si ne každá žena dovolí. A když už, často zůstáváme u počítače, s jedním okem na prezentaci a druhým na talíři. Podle odborníků by měl ale být oběd nejen výživou pro tělo, ale i mentálním „restartem“. Pauza, která nám pomáhá zvládat stres, udržet energii i produktivitu.</w:t>
      </w:r>
    </w:p>
    <w:p w14:paraId="1CF59907" w14:textId="77777777" w:rsidR="00BF60F6" w:rsidRDefault="00BF60F6">
      <w:pPr>
        <w:jc w:val="both"/>
      </w:pPr>
    </w:p>
    <w:p w14:paraId="14FC67E7" w14:textId="77777777" w:rsidR="00BF60F6" w:rsidRDefault="00000000">
      <w:pPr>
        <w:jc w:val="both"/>
      </w:pPr>
      <w:r>
        <w:t>Časté vynechávání jídel – zejména obědů – není jen tak nějaký drobný zlozvyk, ale dlouhodobé riziko pro zdraví, psychiku i pracovní výkon. Bez stabilního příjmu energie klesá schopnost soustředit se, roste podrážděnost a únava, objevují se výkyvy nálad i chutě na sladké. Tělo si energii začne „šetřit“ a může paradoxně ukládat více tuku, zvlášť při večerním přejídání.</w:t>
      </w:r>
    </w:p>
    <w:p w14:paraId="322AD1E6" w14:textId="77777777" w:rsidR="00BF60F6" w:rsidRDefault="00BF60F6">
      <w:pPr>
        <w:jc w:val="both"/>
      </w:pPr>
    </w:p>
    <w:p w14:paraId="2FC33B3F" w14:textId="77777777" w:rsidR="00BF60F6" w:rsidRDefault="00000000">
      <w:pPr>
        <w:jc w:val="both"/>
      </w:pPr>
      <w:r>
        <w:t>Nepravidelné stravování také zpomaluje metabolismus, oslabuje imunitu a ochuzuje tělo o důležité živiny. V pracovním prostředí to pak znamená nejen menší efektivitu, ale i vyšší stres a menší prostor pro mentální i sociální restart. Oběd zkrátka není zbytečný luxus – je to palivo pro tělo, mozek i mezilidské vztahy.</w:t>
      </w:r>
    </w:p>
    <w:p w14:paraId="6FC4BFCB" w14:textId="77777777" w:rsidR="00BF60F6" w:rsidRDefault="00BF60F6">
      <w:pPr>
        <w:jc w:val="both"/>
      </w:pPr>
    </w:p>
    <w:p w14:paraId="69FEBBC4" w14:textId="77777777" w:rsidR="00BF60F6" w:rsidRDefault="00000000">
      <w:pPr>
        <w:pStyle w:val="Nadpis3"/>
        <w:jc w:val="both"/>
      </w:pPr>
      <w:bookmarkStart w:id="2" w:name="_isojzcbjz37w" w:colFirst="0" w:colLast="0"/>
      <w:bookmarkEnd w:id="2"/>
      <w:r>
        <w:lastRenderedPageBreak/>
        <w:t>Malá rozhodnutí, velký rozdíl</w:t>
      </w:r>
    </w:p>
    <w:p w14:paraId="6C763321" w14:textId="77777777" w:rsidR="00BF60F6" w:rsidRDefault="00BF60F6">
      <w:pPr>
        <w:jc w:val="both"/>
      </w:pPr>
    </w:p>
    <w:p w14:paraId="0D946C88" w14:textId="77777777" w:rsidR="00BF60F6" w:rsidRDefault="00000000">
      <w:pPr>
        <w:jc w:val="both"/>
      </w:pPr>
      <w:r>
        <w:t>Jak si tedy čas na oběd “ukrást”? Oběd si naplánujte jako meeting sama se sebou. Jíst mimo dosah obrazovky, v klidu. A třeba si oběd naplánovat s kolegyní – i 15 minut se počítá. „Dlouho jsem patřila mezi ty, kdo mezi schůzkami zvládli párek v rohlíku z benzínky, bagetu z automatu nebo to, co zbylo v kantýně. A k tomu pár káviček, abych „nějak přežila“.</w:t>
      </w:r>
    </w:p>
    <w:p w14:paraId="1214547B" w14:textId="77777777" w:rsidR="00BF60F6" w:rsidRDefault="00000000">
      <w:pPr>
        <w:jc w:val="both"/>
      </w:pPr>
      <w:r>
        <w:t>Výsledek? Energie na nule, i když den teprve začínal. Takže si obědy plánuju. A když to fakt nejde, mám v kanceláři chytrou lednici s hotovým jídlem, které jen ohřeju. Hlad není přítel dobrých výsledků,“ radí Jitka Vachková, která pracuje jako obchodní zástupce.</w:t>
      </w:r>
    </w:p>
    <w:p w14:paraId="30F9B991" w14:textId="77777777" w:rsidR="00BF60F6" w:rsidRDefault="00BF60F6">
      <w:pPr>
        <w:jc w:val="both"/>
      </w:pPr>
    </w:p>
    <w:p w14:paraId="7750C311" w14:textId="77777777" w:rsidR="00BF60F6" w:rsidRDefault="00000000">
      <w:pPr>
        <w:jc w:val="both"/>
      </w:pPr>
      <w:r>
        <w:t xml:space="preserve">Jitka zmiňuje chytré lednice s krabičkami šokově zchlazeného čerstvého jídla. Lednice jsou přímo na pracovišti, šetří to čas. Už jen vybrané jídlo šoupnete do mikrovlnky a za dvě minuty už můžete jíst. A nezáleží na tom, zda je doba oběda nebo ne. Žádné fronty, žádná logistika – jen zdravé, chutné jídlo dostupné kdykoli. A pokud se sejdete s kolegyněmi, které mají krabičku z domova, můžete spojit příjemné s užitečným. Oběd bude součástí pracovního dne, </w:t>
      </w:r>
      <w:proofErr w:type="gramStart"/>
      <w:r>
        <w:t>ne jen</w:t>
      </w:r>
      <w:proofErr w:type="gramEnd"/>
      <w:r>
        <w:t xml:space="preserve"> rychle spořádaným přídělem kalorií.</w:t>
      </w:r>
    </w:p>
    <w:p w14:paraId="705869BF" w14:textId="77777777" w:rsidR="00BF60F6" w:rsidRDefault="00BF60F6">
      <w:pPr>
        <w:jc w:val="both"/>
      </w:pPr>
    </w:p>
    <w:p w14:paraId="0ADDA6EC" w14:textId="77777777" w:rsidR="00BF60F6" w:rsidRDefault="00000000">
      <w:pPr>
        <w:jc w:val="both"/>
      </w:pPr>
      <w:r>
        <w:t xml:space="preserve">A možná poslední výhoda chytrých lednic. Když dopředu víte, že večer uvařit nestíháte, nebo potřebujete mít záložní večeři pro zbytek rodiny, když vy budete ve </w:t>
      </w:r>
      <w:proofErr w:type="spellStart"/>
      <w:r>
        <w:t>fitku</w:t>
      </w:r>
      <w:proofErr w:type="spellEnd"/>
      <w:r>
        <w:t xml:space="preserve"> anebo na </w:t>
      </w:r>
      <w:proofErr w:type="spellStart"/>
      <w:r>
        <w:t>kafi</w:t>
      </w:r>
      <w:proofErr w:type="spellEnd"/>
      <w:r>
        <w:t xml:space="preserve"> s kamarádkou, stačí vyzvednout krabičky navíc.</w:t>
      </w:r>
    </w:p>
    <w:p w14:paraId="745959D0" w14:textId="77777777" w:rsidR="00BF60F6" w:rsidRDefault="00BF60F6">
      <w:pPr>
        <w:jc w:val="both"/>
      </w:pPr>
    </w:p>
    <w:p w14:paraId="22D7759A" w14:textId="77777777" w:rsidR="00BF60F6" w:rsidRDefault="00000000">
      <w:pPr>
        <w:pStyle w:val="Nadpis3"/>
        <w:jc w:val="both"/>
      </w:pPr>
      <w:bookmarkStart w:id="3" w:name="_uz1x04cazptw" w:colFirst="0" w:colLast="0"/>
      <w:bookmarkEnd w:id="3"/>
      <w:r>
        <w:t>Čas si dopřát pauzu</w:t>
      </w:r>
    </w:p>
    <w:p w14:paraId="3EC7644B" w14:textId="77777777" w:rsidR="00BF60F6" w:rsidRDefault="00BF60F6">
      <w:pPr>
        <w:jc w:val="both"/>
      </w:pPr>
    </w:p>
    <w:p w14:paraId="025F78CD" w14:textId="77777777" w:rsidR="00BF60F6" w:rsidRDefault="00000000">
      <w:pPr>
        <w:jc w:val="both"/>
      </w:pPr>
      <w:r>
        <w:t>Oběd není jen jídlo. Je to symbol vztahu k sobě samé. Zkuste si zítra dát oběd bez telefonu a bez výčitek. Jen tak. Kvůli sobě.</w:t>
      </w:r>
    </w:p>
    <w:p w14:paraId="23AA0500" w14:textId="77777777" w:rsidR="00BF60F6" w:rsidRDefault="00000000">
      <w:pPr>
        <w:jc w:val="both"/>
      </w:pPr>
      <w:r>
        <w:t xml:space="preserve"> </w:t>
      </w:r>
    </w:p>
    <w:p w14:paraId="4C8E9124" w14:textId="77777777" w:rsidR="00BF60F6" w:rsidRDefault="00BF60F6">
      <w:pPr>
        <w:jc w:val="both"/>
      </w:pPr>
    </w:p>
    <w:p w14:paraId="1462EF24" w14:textId="77777777" w:rsidR="00BF60F6" w:rsidRDefault="00BF60F6"/>
    <w:sectPr w:rsidR="00BF60F6">
      <w:headerReference w:type="default" r:id="rId6"/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DCDA6C" w14:textId="77777777" w:rsidR="00DE77ED" w:rsidRDefault="00DE77ED">
      <w:pPr>
        <w:spacing w:line="240" w:lineRule="auto"/>
      </w:pPr>
      <w:r>
        <w:separator/>
      </w:r>
    </w:p>
  </w:endnote>
  <w:endnote w:type="continuationSeparator" w:id="0">
    <w:p w14:paraId="636B3AAE" w14:textId="77777777" w:rsidR="00DE77ED" w:rsidRDefault="00DE77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47BD4843-2F2D-49FD-9839-29BD8754E3F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2" w:fontKey="{B6119E34-C81B-41B4-984A-B1B1722DDC8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F51A8" w14:textId="77777777" w:rsidR="00DE77ED" w:rsidRDefault="00DE77ED">
      <w:pPr>
        <w:spacing w:line="240" w:lineRule="auto"/>
      </w:pPr>
      <w:r>
        <w:separator/>
      </w:r>
    </w:p>
  </w:footnote>
  <w:footnote w:type="continuationSeparator" w:id="0">
    <w:p w14:paraId="355AE786" w14:textId="77777777" w:rsidR="00DE77ED" w:rsidRDefault="00DE77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DC0B2" w14:textId="77777777" w:rsidR="00BF60F6" w:rsidRDefault="00000000">
    <w:pPr>
      <w:jc w:val="right"/>
    </w:pPr>
    <w:r>
      <w:rPr>
        <w:noProof/>
      </w:rPr>
      <w:drawing>
        <wp:inline distT="114300" distB="114300" distL="114300" distR="114300" wp14:anchorId="28E0668D" wp14:editId="43CAE638">
          <wp:extent cx="1154733" cy="1614488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4733" cy="16144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60F6"/>
    <w:rsid w:val="000D5321"/>
    <w:rsid w:val="000E74F5"/>
    <w:rsid w:val="00BF60F6"/>
    <w:rsid w:val="00DE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92347"/>
  <w15:docId w15:val="{AF86E919-5E7F-403D-935B-2DDE2EB3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c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3037</Characters>
  <Application>Microsoft Office Word</Application>
  <DocSecurity>0</DocSecurity>
  <Lines>25</Lines>
  <Paragraphs>7</Paragraphs>
  <ScaleCrop>false</ScaleCrop>
  <Company/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Svetozár Plesník</dc:creator>
  <cp:lastModifiedBy>Svetozár Plesník</cp:lastModifiedBy>
  <cp:revision>2</cp:revision>
  <dcterms:created xsi:type="dcterms:W3CDTF">2026-01-29T13:37:00Z</dcterms:created>
  <dcterms:modified xsi:type="dcterms:W3CDTF">2026-01-29T13:37:00Z</dcterms:modified>
</cp:coreProperties>
</file>