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F11A18" w:rsidRDefault="00000000">
      <w:pPr>
        <w:rPr>
          <w:b/>
          <w:bCs/>
        </w:rPr>
      </w:pPr>
      <w:r>
        <w:rPr>
          <w:b/>
          <w:bCs/>
        </w:rPr>
        <w:t>Krabička, která vás nevodí za nos: Co opravdu jíme a proč na tom záleží</w:t>
      </w:r>
    </w:p>
    <w:p w14:paraId="00000002" w14:textId="77777777" w:rsidR="00F11A18" w:rsidRDefault="00F11A18"/>
    <w:p w14:paraId="00000003" w14:textId="77777777" w:rsidR="00F11A18" w:rsidRDefault="00000000">
      <w:r>
        <w:t xml:space="preserve">Jíte čerstvě – nebo jen máte ten pocit? Mezi regály supermarketů dnes vypadá každé balení jako zdravé, „fit“ a „poctivé“. Jenže spousta těch líbivých obalů skrývá suroviny, ze kterých bychom doma rozhodně nevařili. Takovým produktům se říká </w:t>
      </w:r>
      <w:proofErr w:type="spellStart"/>
      <w:r>
        <w:t>ultrazpracované</w:t>
      </w:r>
      <w:proofErr w:type="spellEnd"/>
      <w:r>
        <w:t xml:space="preserve"> potraviny (z anglického ultra-</w:t>
      </w:r>
      <w:proofErr w:type="spellStart"/>
      <w:r>
        <w:t>processed</w:t>
      </w:r>
      <w:proofErr w:type="spellEnd"/>
      <w:r>
        <w:t xml:space="preserve"> </w:t>
      </w:r>
      <w:proofErr w:type="spellStart"/>
      <w:r>
        <w:t>foods</w:t>
      </w:r>
      <w:proofErr w:type="spellEnd"/>
      <w:r>
        <w:t>, zkráceně UPF) a podle odborníků představují jedno z největších skrytých zdravotních rizik současnosti.</w:t>
      </w:r>
    </w:p>
    <w:p w14:paraId="00000004" w14:textId="77777777" w:rsidR="00F11A18" w:rsidRDefault="00F11A18"/>
    <w:p w14:paraId="00000005" w14:textId="77777777" w:rsidR="00F11A18" w:rsidRDefault="00000000">
      <w:r>
        <w:t>Co tím přesně myslíme? Čerstvé potraviny – tedy ovoce, zelenina, luštěniny, maso, mléko nebo vejce – jsou přirozenou součástí zdravé stravy. Patří sem i suroviny minimálně zpracované, třeba mražený hrášek nebo jogurt bez příchuti. Potíž nastává ve chvíli, kdy se jídlo změní v chemický experiment. Instantní nudle, proteinové tyčinky, slazené nápoje, mražená pizza nebo doslazované cereálie – to všechno jsou potraviny, které sice mohou dobře chutnat, ale vznikly v laboratoři, nikoliv v kuchyni.</w:t>
      </w:r>
    </w:p>
    <w:p w14:paraId="00000006" w14:textId="77777777" w:rsidR="00F11A18" w:rsidRDefault="00F11A18"/>
    <w:p w14:paraId="00000007" w14:textId="77777777" w:rsidR="00F11A18" w:rsidRDefault="00000000">
      <w:r>
        <w:t xml:space="preserve">Jak je poznat? Podle WHO a systému zvaného NOVA klasifikace patří tyto produkty do kategorie č. 4 – vysoce průmyslově zpracované potraviny. “Typické je pro ně dlouhé složení plné přísad, kterým nerozumíme, různé emulgátory, zahušťovadla, barviva, stabilizátory, přidané cukry nebo průmyslové tuky. Vznikají kvůli trvanlivosti, chuti a pohodlí, ne kvůli výživě. V kuchyni, doma, ale ani v restauraci si s nimi pomáhat nemusíme, používáme čerstvé a kvalitní suroviny,” vysvětluje šéfkuchař Filip </w:t>
      </w:r>
      <w:proofErr w:type="spellStart"/>
      <w:r>
        <w:t>Sajler</w:t>
      </w:r>
      <w:proofErr w:type="spellEnd"/>
      <w:r>
        <w:t>, pro kterého je právě kvalita suroviny srdeční záležitost.</w:t>
      </w:r>
    </w:p>
    <w:p w14:paraId="00000008" w14:textId="77777777" w:rsidR="00F11A18" w:rsidRDefault="00F11A18"/>
    <w:p w14:paraId="00000009" w14:textId="77777777" w:rsidR="00F11A18" w:rsidRDefault="00000000">
      <w:r>
        <w:t>A proč je to problém? Podle výzkumů WHO, Harvardu nebo například UNICEF se dlouhodobá konzumace UPF spojuje s vyšším výskytem cukrovky 2. typu, srdečních onemocnění, depresí i s kratší délkou života. Alarmující je i to, že právě tyto produkty dnes dominují ve stravě dětí a teenagerů. A co víc – spotřeba UPF v Česku podle posledních dat dál roste.</w:t>
      </w:r>
    </w:p>
    <w:p w14:paraId="0000000A" w14:textId="77777777" w:rsidR="00F11A18" w:rsidRDefault="00F11A18"/>
    <w:p w14:paraId="0000000B" w14:textId="77777777" w:rsidR="00F11A18" w:rsidRDefault="00000000">
      <w:r>
        <w:t xml:space="preserve">Přitom návrat k normálnímu jídlu nemusí být nijak složitý. Stačí se držet jednoduchého pravidla: co byste doma neuvařili, to pravděpodobně nepotřebujete. A právě s tím pomáhá i </w:t>
      </w:r>
      <w:proofErr w:type="spellStart"/>
      <w:r>
        <w:t>Eat</w:t>
      </w:r>
      <w:proofErr w:type="spellEnd"/>
      <w:r>
        <w:t xml:space="preserve"> Smart – přestože servírujeme jídla v krabičkách, všechno vaříme od základních, čerstvých surovin, bez chemických konzervantů a náhražek. “Naše hotová jídla jsou poctivá, kuchaři připravují každé jídlo od základu, od domácího vývaru přes zeleninu od farmářů až po důkladné pomalé vaření, proto patří do kategorie 3. Používáme chytré technologie jako </w:t>
      </w:r>
      <w:proofErr w:type="spellStart"/>
      <w:r>
        <w:t>sous</w:t>
      </w:r>
      <w:proofErr w:type="spellEnd"/>
      <w:r>
        <w:t xml:space="preserve">-vide, </w:t>
      </w:r>
      <w:proofErr w:type="spellStart"/>
      <w:r>
        <w:t>vacuum</w:t>
      </w:r>
      <w:proofErr w:type="spellEnd"/>
      <w:r>
        <w:t xml:space="preserve"> </w:t>
      </w:r>
      <w:proofErr w:type="spellStart"/>
      <w:r>
        <w:t>cooking</w:t>
      </w:r>
      <w:proofErr w:type="spellEnd"/>
      <w:r>
        <w:t xml:space="preserve"> nebo </w:t>
      </w:r>
      <w:proofErr w:type="spellStart"/>
      <w:r>
        <w:t>cook&amp;chill</w:t>
      </w:r>
      <w:proofErr w:type="spellEnd"/>
      <w:r>
        <w:t xml:space="preserve">, abychom zachovali maximum chuti a výživy – bez potřeby přidaných „éček“,” dodává zakladatel značky </w:t>
      </w:r>
      <w:proofErr w:type="spellStart"/>
      <w:r>
        <w:t>Eat</w:t>
      </w:r>
      <w:proofErr w:type="spellEnd"/>
      <w:r>
        <w:t xml:space="preserve"> Smart šéfkuchař Filip </w:t>
      </w:r>
      <w:proofErr w:type="spellStart"/>
      <w:r>
        <w:t>Sajler</w:t>
      </w:r>
      <w:proofErr w:type="spellEnd"/>
      <w:r>
        <w:t xml:space="preserve">. Všechna jídla se vaří v </w:t>
      </w:r>
      <w:proofErr w:type="spellStart"/>
      <w:r>
        <w:t>hi</w:t>
      </w:r>
      <w:proofErr w:type="spellEnd"/>
      <w:r>
        <w:t xml:space="preserve">-tech kuchyni v </w:t>
      </w:r>
      <w:proofErr w:type="spellStart"/>
      <w:r>
        <w:t>Chef</w:t>
      </w:r>
      <w:proofErr w:type="spellEnd"/>
      <w:r>
        <w:t xml:space="preserve"> Tech Centru v </w:t>
      </w:r>
      <w:proofErr w:type="spellStart"/>
      <w:r>
        <w:t>Jažlovicích</w:t>
      </w:r>
      <w:proofErr w:type="spellEnd"/>
      <w:r>
        <w:t xml:space="preserve"> u Prahy, které propojuje moderní gastronomii s respektem ke skutečnému jídlu.</w:t>
      </w:r>
    </w:p>
    <w:p w14:paraId="0000000C" w14:textId="77777777" w:rsidR="00F11A18" w:rsidRDefault="00F11A18"/>
    <w:p w14:paraId="0000000D" w14:textId="77777777" w:rsidR="00F11A18" w:rsidRDefault="00000000">
      <w:r>
        <w:t>Na první pohled je to „jen krabička“. Ale rozdíl poznáte nejen na chuti – ale i na tom, jak se po jídle cítíte. A vaše tělo vám poděkuje.</w:t>
      </w:r>
    </w:p>
    <w:p w14:paraId="0000000E" w14:textId="77777777" w:rsidR="00F11A18" w:rsidRDefault="00F11A18"/>
    <w:p w14:paraId="0000000F" w14:textId="77777777" w:rsidR="00F11A18" w:rsidRDefault="00F11A18"/>
    <w:p w14:paraId="00000010" w14:textId="77777777" w:rsidR="00F11A18" w:rsidRDefault="00000000">
      <w:r>
        <w:t>____</w:t>
      </w:r>
    </w:p>
    <w:p w14:paraId="00000011" w14:textId="77777777" w:rsidR="00F11A18" w:rsidRDefault="00F11A18"/>
    <w:p w14:paraId="00000012" w14:textId="77777777" w:rsidR="00F11A18" w:rsidRDefault="00000000">
      <w:r>
        <w:t xml:space="preserve">O </w:t>
      </w:r>
      <w:proofErr w:type="spellStart"/>
      <w:r>
        <w:t>Eat</w:t>
      </w:r>
      <w:proofErr w:type="spellEnd"/>
      <w:r>
        <w:t xml:space="preserve"> Smart</w:t>
      </w:r>
    </w:p>
    <w:p w14:paraId="00000013" w14:textId="77777777" w:rsidR="00F11A18" w:rsidRDefault="00F11A18"/>
    <w:p w14:paraId="00000014" w14:textId="77777777" w:rsidR="00F11A18" w:rsidRDefault="00000000">
      <w:r>
        <w:lastRenderedPageBreak/>
        <w:t xml:space="preserve">Kde se </w:t>
      </w:r>
      <w:proofErr w:type="spellStart"/>
      <w:r>
        <w:t>Eat</w:t>
      </w:r>
      <w:proofErr w:type="spellEnd"/>
      <w:r>
        <w:t xml:space="preserve"> Smart vaří</w:t>
      </w:r>
    </w:p>
    <w:p w14:paraId="00000015" w14:textId="77777777" w:rsidR="00F11A18" w:rsidRDefault="00000000">
      <w:r>
        <w:t xml:space="preserve">Všechna jídla připravujeme v </w:t>
      </w:r>
      <w:proofErr w:type="spellStart"/>
      <w:r>
        <w:t>hi</w:t>
      </w:r>
      <w:proofErr w:type="spellEnd"/>
      <w:r>
        <w:t xml:space="preserve">-tech gastronomickém centru </w:t>
      </w:r>
      <w:proofErr w:type="spellStart"/>
      <w:r>
        <w:t>Chef</w:t>
      </w:r>
      <w:proofErr w:type="spellEnd"/>
      <w:r>
        <w:t xml:space="preserve"> Tech Center v </w:t>
      </w:r>
      <w:proofErr w:type="spellStart"/>
      <w:r>
        <w:t>Jažlovicích</w:t>
      </w:r>
      <w:proofErr w:type="spellEnd"/>
      <w:r>
        <w:t xml:space="preserve"> u Prahy. Mohou tu uvařit tři miliony litrů vývaru ročně a k tomu 6,5 milionu čerstvých balených jídel. </w:t>
      </w:r>
    </w:p>
    <w:p w14:paraId="00000016" w14:textId="77777777" w:rsidR="00F11A18" w:rsidRDefault="00000000">
      <w:r>
        <w:t>Celkem vaříme více než 120 receptů, jak oblíbených hotovek a smažených jídel, tak vegetariánských nebo sladkých pokrmů. Kombinace v lednicích každý týden obměňujeme. Dlouhodobě jsou nejoblíbenějším jídlem plněné bramborové knedlíky s kombinací bílého a červeného zelí a dukátové buchtičky s vanilkovým krémem.</w:t>
      </w:r>
    </w:p>
    <w:p w14:paraId="00000017" w14:textId="77777777" w:rsidR="00F11A18" w:rsidRDefault="00F11A18"/>
    <w:p w14:paraId="00000018" w14:textId="77777777" w:rsidR="00F11A18" w:rsidRDefault="00000000">
      <w:r>
        <w:t>Chytré lednice</w:t>
      </w:r>
    </w:p>
    <w:p w14:paraId="00000019" w14:textId="77777777" w:rsidR="00F11A18" w:rsidRDefault="00000000">
      <w:r>
        <w:t>Díky chytrým lednicím a RFID čipům na každé krabičce máme kdykoli přehled o tom, kolik jídel vám zbývá a jakou mají trvanlivost. Ovládá se z mobilní aplikace a přes digitální displej lednice, veškeré platby probíhají bezhotovostně. RFID na každé krabičce pro jednoduchý dohled nad trvanlivostí, dostupností i výdejem.</w:t>
      </w:r>
    </w:p>
    <w:p w14:paraId="0000001A" w14:textId="77777777" w:rsidR="00F11A18" w:rsidRDefault="00F11A18"/>
    <w:sectPr w:rsidR="00F11A18">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embedRegular r:id="rId1" w:fontKey="{72C2788E-634E-4EF4-B62E-73A011729698}"/>
  </w:font>
  <w:font w:name="Cambria">
    <w:panose1 w:val="02040503050406030204"/>
    <w:charset w:val="EE"/>
    <w:family w:val="roman"/>
    <w:pitch w:val="variable"/>
    <w:sig w:usb0="E00006FF" w:usb1="420024FF" w:usb2="02000000" w:usb3="00000000" w:csb0="0000019F" w:csb1="00000000"/>
    <w:embedRegular r:id="rId2" w:fontKey="{FC018A5C-390D-43F8-92C1-F1479E82114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A18"/>
    <w:rsid w:val="000E74F5"/>
    <w:rsid w:val="002B7301"/>
    <w:rsid w:val="00F11A18"/>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86E919-5E7F-403D-935B-2DDE2EB31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c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semiHidden/>
    <w:unhideWhenUsed/>
    <w:qFormat/>
    <w:pPr>
      <w:keepNext/>
      <w:keepLines/>
      <w:spacing w:before="360" w:after="120"/>
      <w:outlineLvl w:val="1"/>
    </w:pPr>
    <w:rPr>
      <w:sz w:val="32"/>
      <w:szCs w:val="32"/>
    </w:rPr>
  </w:style>
  <w:style w:type="paragraph" w:styleId="Nadpis3">
    <w:name w:val="heading 3"/>
    <w:basedOn w:val="Normln"/>
    <w:next w:val="Normln"/>
    <w:uiPriority w:val="9"/>
    <w:semiHidden/>
    <w:unhideWhenUsed/>
    <w:qFormat/>
    <w:pPr>
      <w:keepNext/>
      <w:keepLines/>
      <w:spacing w:before="320" w:after="80"/>
      <w:outlineLvl w:val="2"/>
    </w:pPr>
    <w:rPr>
      <w:color w:val="434343"/>
      <w:sz w:val="28"/>
      <w:szCs w:val="28"/>
    </w:rPr>
  </w:style>
  <w:style w:type="paragraph" w:styleId="Nadpis4">
    <w:name w:val="heading 4"/>
    <w:basedOn w:val="Normln"/>
    <w:next w:val="Normln"/>
    <w:uiPriority w:val="9"/>
    <w:semiHidden/>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iCs/>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3222</Characters>
  <Application>Microsoft Office Word</Application>
  <DocSecurity>0</DocSecurity>
  <Lines>26</Lines>
  <Paragraphs>7</Paragraphs>
  <ScaleCrop>false</ScaleCrop>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Svetozár Plesník</dc:creator>
  <cp:lastModifiedBy>Svetozár Plesník</cp:lastModifiedBy>
  <cp:revision>2</cp:revision>
  <dcterms:created xsi:type="dcterms:W3CDTF">2026-01-29T13:37:00Z</dcterms:created>
  <dcterms:modified xsi:type="dcterms:W3CDTF">2026-01-29T13:37:00Z</dcterms:modified>
</cp:coreProperties>
</file>