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7E89B" w14:textId="77777777" w:rsidR="008A3054" w:rsidRPr="00FD6D3A" w:rsidRDefault="008A3054" w:rsidP="008A3054">
      <w:pPr>
        <w:pStyle w:val="Nadpis1"/>
      </w:pPr>
      <w:bookmarkStart w:id="0" w:name="_Hlk213414376"/>
      <w:bookmarkEnd w:id="0"/>
      <w:r w:rsidRPr="00FD6D3A">
        <w:t xml:space="preserve">Stáčení paliva – čerpací stanice Shell </w:t>
      </w:r>
      <w:proofErr w:type="spellStart"/>
      <w:r w:rsidRPr="00FD6D3A">
        <w:t>Krsice</w:t>
      </w:r>
      <w:proofErr w:type="spellEnd"/>
    </w:p>
    <w:p w14:paraId="4D737B34" w14:textId="77777777" w:rsidR="008A3054" w:rsidRPr="00FD6D3A" w:rsidRDefault="008A3054" w:rsidP="008A3054">
      <w:pPr>
        <w:rPr>
          <w:lang w:val="cs-CZ"/>
        </w:rPr>
      </w:pPr>
      <w:r w:rsidRPr="00FD6D3A">
        <w:rPr>
          <w:lang w:val="cs-CZ"/>
        </w:rPr>
        <w:t xml:space="preserve">Fotodokumentace procesu stáčení paliva do podzemních zásobníků na čerpací stanici Shell </w:t>
      </w:r>
      <w:proofErr w:type="spellStart"/>
      <w:r w:rsidRPr="00FD6D3A">
        <w:rPr>
          <w:lang w:val="cs-CZ"/>
        </w:rPr>
        <w:t>Krsice</w:t>
      </w:r>
      <w:proofErr w:type="spellEnd"/>
      <w:r w:rsidRPr="00FD6D3A">
        <w:rPr>
          <w:lang w:val="cs-CZ"/>
        </w:rPr>
        <w:t>. Snímky zachycují jednotlivé fáze od příjezdu cisterny až po technickou kontrolu a monitorování.</w:t>
      </w:r>
    </w:p>
    <w:p w14:paraId="262C3BD5" w14:textId="0097D82B" w:rsidR="008A3054" w:rsidRPr="00FD6D3A" w:rsidRDefault="008A3054" w:rsidP="008A3054">
      <w:pPr>
        <w:pStyle w:val="Odstavecseseznamem"/>
        <w:numPr>
          <w:ilvl w:val="0"/>
          <w:numId w:val="1"/>
        </w:numPr>
        <w:rPr>
          <w:b/>
          <w:bCs/>
          <w:sz w:val="22"/>
          <w:szCs w:val="22"/>
        </w:rPr>
      </w:pPr>
      <w:r w:rsidRPr="00FD6D3A">
        <w:rPr>
          <w:b/>
          <w:bCs/>
          <w:sz w:val="22"/>
          <w:szCs w:val="22"/>
        </w:rPr>
        <w:t>Příjezd cisterny na čerpací stanici.</w:t>
      </w:r>
    </w:p>
    <w:p w14:paraId="0070B96A" w14:textId="5697FDF7" w:rsidR="008A3054" w:rsidRPr="00FD6D3A" w:rsidRDefault="008A3054" w:rsidP="008A3054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1FF6D542" wp14:editId="5B60075D">
            <wp:extent cx="2194560" cy="1463040"/>
            <wp:effectExtent l="0" t="0" r="0" b="0"/>
            <wp:docPr id="3" name="Picture 3" descr="Obsah obrázku přeprava, kolo, obloha, vozidl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Obsah obrázku přeprava, kolo, obloha, vozidlo&#10;&#10;Obsah generovaný pomocí AI může být nesprávný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1EA9B" w14:textId="77777777" w:rsidR="008A3054" w:rsidRPr="00FD6D3A" w:rsidRDefault="008A3054" w:rsidP="008A3054">
      <w:pPr>
        <w:rPr>
          <w:lang w:val="cs-CZ"/>
        </w:rPr>
      </w:pPr>
    </w:p>
    <w:p w14:paraId="40314987" w14:textId="2F0C2944" w:rsidR="008A3054" w:rsidRPr="00FD6D3A" w:rsidRDefault="008A3054" w:rsidP="008A3054">
      <w:pPr>
        <w:pStyle w:val="Odstavecseseznamem"/>
        <w:numPr>
          <w:ilvl w:val="0"/>
          <w:numId w:val="1"/>
        </w:numPr>
        <w:rPr>
          <w:b/>
          <w:bCs/>
          <w:sz w:val="22"/>
          <w:szCs w:val="22"/>
        </w:rPr>
      </w:pPr>
      <w:r w:rsidRPr="00FD6D3A">
        <w:rPr>
          <w:b/>
          <w:bCs/>
          <w:sz w:val="22"/>
          <w:szCs w:val="22"/>
        </w:rPr>
        <w:t>Signalizační zařízení a kontrolní prvky před zahájením stáčení.</w:t>
      </w:r>
    </w:p>
    <w:p w14:paraId="137DFC9B" w14:textId="73F91F02" w:rsidR="008A3054" w:rsidRPr="00FD6D3A" w:rsidRDefault="008A3054" w:rsidP="008A3054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372779E7" wp14:editId="007C553C">
            <wp:extent cx="2194560" cy="1463040"/>
            <wp:effectExtent l="0" t="0" r="0" b="0"/>
            <wp:docPr id="2" name="Picture 2" descr="Obsah obrázku text, venku, měřič, ulice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Obsah obrázku text, venku, měřič, ulice&#10;&#10;Obsah generovaný pomocí AI může být nesprávný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3A3D4" w14:textId="77777777" w:rsidR="00613C6B" w:rsidRPr="00FD6D3A" w:rsidRDefault="00613C6B" w:rsidP="008A3054">
      <w:pPr>
        <w:rPr>
          <w:lang w:val="cs-CZ"/>
        </w:rPr>
      </w:pPr>
    </w:p>
    <w:p w14:paraId="077893E7" w14:textId="1B43576B" w:rsidR="00613C6B" w:rsidRPr="00FD6D3A" w:rsidRDefault="00613C6B" w:rsidP="00613C6B">
      <w:pPr>
        <w:pStyle w:val="Odstavecseseznamem"/>
        <w:numPr>
          <w:ilvl w:val="0"/>
          <w:numId w:val="1"/>
        </w:numPr>
        <w:rPr>
          <w:b/>
          <w:bCs/>
          <w:sz w:val="22"/>
          <w:szCs w:val="22"/>
        </w:rPr>
      </w:pPr>
      <w:r w:rsidRPr="00FD6D3A">
        <w:rPr>
          <w:b/>
          <w:bCs/>
          <w:sz w:val="22"/>
          <w:szCs w:val="22"/>
        </w:rPr>
        <w:t>Označená plnicí hrdla pro jednotlivé druhy paliva – diesel, benzín</w:t>
      </w:r>
      <w:r w:rsidR="007433E5">
        <w:rPr>
          <w:b/>
          <w:bCs/>
          <w:sz w:val="22"/>
          <w:szCs w:val="22"/>
        </w:rPr>
        <w:t xml:space="preserve"> </w:t>
      </w:r>
      <w:r w:rsidR="00E35A44">
        <w:rPr>
          <w:b/>
          <w:bCs/>
          <w:sz w:val="22"/>
          <w:szCs w:val="22"/>
        </w:rPr>
        <w:t xml:space="preserve">(obojí ve variantách Shell </w:t>
      </w:r>
      <w:proofErr w:type="spellStart"/>
      <w:r w:rsidR="00E35A44">
        <w:rPr>
          <w:b/>
          <w:bCs/>
          <w:sz w:val="22"/>
          <w:szCs w:val="22"/>
        </w:rPr>
        <w:t>FuelSave</w:t>
      </w:r>
      <w:proofErr w:type="spellEnd"/>
      <w:r w:rsidR="00E35A44">
        <w:rPr>
          <w:b/>
          <w:bCs/>
          <w:sz w:val="22"/>
          <w:szCs w:val="22"/>
        </w:rPr>
        <w:t xml:space="preserve"> a Shell V-</w:t>
      </w:r>
      <w:proofErr w:type="spellStart"/>
      <w:r w:rsidR="00E35A44">
        <w:rPr>
          <w:b/>
          <w:bCs/>
          <w:sz w:val="22"/>
          <w:szCs w:val="22"/>
        </w:rPr>
        <w:t>Power</w:t>
      </w:r>
      <w:proofErr w:type="spellEnd"/>
      <w:r w:rsidR="00E24275">
        <w:rPr>
          <w:b/>
          <w:bCs/>
          <w:sz w:val="22"/>
          <w:szCs w:val="22"/>
        </w:rPr>
        <w:t>)</w:t>
      </w:r>
      <w:r w:rsidRPr="00FD6D3A">
        <w:rPr>
          <w:b/>
          <w:bCs/>
          <w:sz w:val="22"/>
          <w:szCs w:val="22"/>
        </w:rPr>
        <w:t>.</w:t>
      </w:r>
    </w:p>
    <w:p w14:paraId="37CEC73B" w14:textId="77777777" w:rsidR="00613C6B" w:rsidRPr="00FD6D3A" w:rsidRDefault="00613C6B" w:rsidP="00613C6B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12BDF2C3" wp14:editId="291EF8D0">
            <wp:extent cx="2562626" cy="1708417"/>
            <wp:effectExtent l="0" t="0" r="9525" b="6350"/>
            <wp:docPr id="8" name="Picture 8" descr="Obsah obrázku hasicí přístroj, venku, území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Obsah obrázku hasicí přístroj, venku, území&#10;&#10;Obsah generovaný pomocí AI může být nesprávný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27394" cy="1751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A94FE" w14:textId="77777777" w:rsidR="00CD6C7C" w:rsidRPr="00FD6D3A" w:rsidRDefault="00CD6C7C" w:rsidP="00613C6B">
      <w:pPr>
        <w:rPr>
          <w:lang w:val="cs-CZ"/>
        </w:rPr>
      </w:pPr>
    </w:p>
    <w:p w14:paraId="440A2A0A" w14:textId="053FE1B5" w:rsidR="00CD6C7C" w:rsidRPr="00FD6D3A" w:rsidRDefault="005877A2" w:rsidP="00CD6C7C">
      <w:pPr>
        <w:pStyle w:val="Odstavecseseznamem"/>
        <w:numPr>
          <w:ilvl w:val="0"/>
          <w:numId w:val="1"/>
        </w:numPr>
        <w:rPr>
          <w:b/>
          <w:bCs/>
          <w:sz w:val="22"/>
          <w:szCs w:val="22"/>
        </w:rPr>
      </w:pPr>
      <w:r w:rsidRPr="00FD6D3A">
        <w:rPr>
          <w:b/>
          <w:bCs/>
          <w:sz w:val="22"/>
          <w:szCs w:val="22"/>
        </w:rPr>
        <w:t xml:space="preserve">Digitální kontrolní systém sledující objem, teplotu a stav jednotlivých nádrží </w:t>
      </w:r>
      <w:r w:rsidRPr="00FD6D3A">
        <w:rPr>
          <w:b/>
          <w:bCs/>
          <w:color w:val="000000" w:themeColor="text1"/>
          <w:sz w:val="22"/>
          <w:szCs w:val="22"/>
        </w:rPr>
        <w:t xml:space="preserve">na </w:t>
      </w:r>
      <w:r w:rsidR="00AA28AF" w:rsidRPr="00FD6D3A">
        <w:rPr>
          <w:b/>
          <w:bCs/>
          <w:color w:val="000000" w:themeColor="text1"/>
          <w:sz w:val="22"/>
          <w:szCs w:val="22"/>
        </w:rPr>
        <w:t xml:space="preserve">čerpací </w:t>
      </w:r>
      <w:r w:rsidRPr="00FD6D3A">
        <w:rPr>
          <w:b/>
          <w:bCs/>
          <w:color w:val="000000" w:themeColor="text1"/>
          <w:sz w:val="22"/>
          <w:szCs w:val="22"/>
        </w:rPr>
        <w:t>stanici</w:t>
      </w:r>
      <w:r w:rsidR="00AA28AF" w:rsidRPr="00FD6D3A">
        <w:rPr>
          <w:b/>
          <w:bCs/>
          <w:color w:val="000000" w:themeColor="text1"/>
          <w:sz w:val="22"/>
          <w:szCs w:val="22"/>
        </w:rPr>
        <w:t>.</w:t>
      </w:r>
    </w:p>
    <w:p w14:paraId="56CD5D4E" w14:textId="1F816ADB" w:rsidR="00CD6C7C" w:rsidRPr="00FD6D3A" w:rsidRDefault="00CD6C7C" w:rsidP="00613C6B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42ED0E27" wp14:editId="1B44C9A8">
            <wp:extent cx="2194560" cy="1463040"/>
            <wp:effectExtent l="0" t="0" r="0" b="0"/>
            <wp:docPr id="9" name="Picture 9" descr="Obsah obrázku text, multimédia, monitor, Zobrazovací zařízení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Obsah obrázku text, multimédia, monitor, Zobrazovací zařízení&#10;&#10;Obsah generovaný pomocí AI může být nesprávný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FC6E9" w14:textId="77777777" w:rsidR="008A3054" w:rsidRPr="00FD6D3A" w:rsidRDefault="008A3054" w:rsidP="008A3054">
      <w:pPr>
        <w:rPr>
          <w:lang w:val="cs-CZ"/>
        </w:rPr>
      </w:pPr>
    </w:p>
    <w:p w14:paraId="3A44FFEF" w14:textId="17AAF38B" w:rsidR="008A3054" w:rsidRPr="00FD6D3A" w:rsidRDefault="00D435FE" w:rsidP="00613C6B">
      <w:pPr>
        <w:pStyle w:val="Odstavecseseznamem"/>
        <w:numPr>
          <w:ilvl w:val="0"/>
          <w:numId w:val="1"/>
        </w:numPr>
        <w:rPr>
          <w:b/>
          <w:bCs/>
          <w:sz w:val="22"/>
          <w:szCs w:val="22"/>
        </w:rPr>
      </w:pPr>
      <w:r w:rsidRPr="00FD6D3A">
        <w:rPr>
          <w:b/>
          <w:bCs/>
          <w:color w:val="000000" w:themeColor="text1"/>
          <w:sz w:val="22"/>
          <w:szCs w:val="22"/>
        </w:rPr>
        <w:t>Digitální ovládací panel pro otevírání/zavírání výpustních ventilů a monitoring stáčení</w:t>
      </w:r>
      <w:r w:rsidR="00475A63" w:rsidRPr="00FD6D3A">
        <w:rPr>
          <w:b/>
          <w:bCs/>
          <w:color w:val="000000" w:themeColor="text1"/>
          <w:sz w:val="22"/>
          <w:szCs w:val="22"/>
        </w:rPr>
        <w:t>.</w:t>
      </w:r>
    </w:p>
    <w:p w14:paraId="1240DF06" w14:textId="43DF9063" w:rsidR="008A3054" w:rsidRPr="00FD6D3A" w:rsidRDefault="008A3054" w:rsidP="008A3054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72B2F5FC" wp14:editId="5693C473">
            <wp:extent cx="2194560" cy="1463040"/>
            <wp:effectExtent l="0" t="0" r="0" b="0"/>
            <wp:docPr id="5" name="Picture 5" descr="Obsah obrázku osoba, bankomat, text, přístroj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Obsah obrázku osoba, bankomat, text, přístroj&#10;&#10;Obsah generovaný pomocí AI může být nesprávný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BB958" w14:textId="77777777" w:rsidR="00ED6125" w:rsidRPr="00FD6D3A" w:rsidRDefault="00ED6125" w:rsidP="008A3054">
      <w:pPr>
        <w:rPr>
          <w:lang w:val="cs-CZ"/>
        </w:rPr>
      </w:pPr>
    </w:p>
    <w:p w14:paraId="419DB798" w14:textId="3FB1CFFE" w:rsidR="008A3054" w:rsidRPr="00FD6D3A" w:rsidRDefault="00BE6FB0" w:rsidP="00ED6125">
      <w:pPr>
        <w:pStyle w:val="Odstavecseseznamem"/>
        <w:numPr>
          <w:ilvl w:val="0"/>
          <w:numId w:val="1"/>
        </w:numPr>
        <w:rPr>
          <w:b/>
          <w:bCs/>
          <w:sz w:val="22"/>
          <w:szCs w:val="22"/>
        </w:rPr>
      </w:pPr>
      <w:r w:rsidRPr="00FD6D3A">
        <w:rPr>
          <w:b/>
          <w:bCs/>
          <w:sz w:val="22"/>
          <w:szCs w:val="22"/>
        </w:rPr>
        <w:t>Příprava cisterny na bezpečné stáčení paliva do podzemních nádrží.</w:t>
      </w:r>
    </w:p>
    <w:p w14:paraId="05A303CB" w14:textId="4215BFB8" w:rsidR="008A3054" w:rsidRPr="00FD6D3A" w:rsidRDefault="00ED6125" w:rsidP="008A3054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5768DA06" wp14:editId="6C80EC66">
            <wp:extent cx="2194560" cy="1463040"/>
            <wp:effectExtent l="0" t="0" r="0" b="0"/>
            <wp:docPr id="7" name="Picture 7" descr="Obsah obrázku náklaďák, kolo, pneumatika, vozidl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Obsah obrázku náklaďák, kolo, pneumatika, vozidlo&#10;&#10;Obsah generovaný pomocí AI může být nesprávný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508C0" w14:textId="77777777" w:rsidR="0080093C" w:rsidRPr="00FD6D3A" w:rsidRDefault="0080093C" w:rsidP="008A3054">
      <w:pPr>
        <w:rPr>
          <w:lang w:val="cs-CZ"/>
        </w:rPr>
      </w:pPr>
    </w:p>
    <w:p w14:paraId="30A3F956" w14:textId="77777777" w:rsidR="0080093C" w:rsidRPr="00FD6D3A" w:rsidRDefault="0080093C" w:rsidP="008A3054">
      <w:pPr>
        <w:rPr>
          <w:lang w:val="cs-CZ"/>
        </w:rPr>
      </w:pPr>
    </w:p>
    <w:p w14:paraId="7A64A59D" w14:textId="77777777" w:rsidR="0080093C" w:rsidRPr="00FD6D3A" w:rsidRDefault="0080093C" w:rsidP="008A3054">
      <w:pPr>
        <w:rPr>
          <w:lang w:val="cs-CZ"/>
        </w:rPr>
      </w:pPr>
    </w:p>
    <w:p w14:paraId="63C2FEC6" w14:textId="77777777" w:rsidR="0080093C" w:rsidRPr="00FD6D3A" w:rsidRDefault="0080093C" w:rsidP="008A3054">
      <w:pPr>
        <w:rPr>
          <w:lang w:val="cs-CZ"/>
        </w:rPr>
      </w:pPr>
    </w:p>
    <w:p w14:paraId="1553493C" w14:textId="5EFDDB85" w:rsidR="0080093C" w:rsidRPr="00FD6D3A" w:rsidRDefault="001802BD" w:rsidP="0080093C">
      <w:pPr>
        <w:pStyle w:val="Odstavecseseznamem"/>
        <w:numPr>
          <w:ilvl w:val="0"/>
          <w:numId w:val="1"/>
        </w:numPr>
        <w:rPr>
          <w:b/>
          <w:bCs/>
          <w:color w:val="000000" w:themeColor="text1"/>
          <w:sz w:val="22"/>
          <w:szCs w:val="22"/>
        </w:rPr>
      </w:pPr>
      <w:r w:rsidRPr="00FD6D3A">
        <w:rPr>
          <w:b/>
          <w:bCs/>
          <w:color w:val="000000" w:themeColor="text1"/>
          <w:sz w:val="22"/>
          <w:szCs w:val="22"/>
        </w:rPr>
        <w:t>Výpustní hrdla jednotlivých komor cisterny zajišťují bezpečné napojení na nádrže.</w:t>
      </w:r>
    </w:p>
    <w:p w14:paraId="4AA6B156" w14:textId="77EE15EB" w:rsidR="0080093C" w:rsidRPr="00FD6D3A" w:rsidRDefault="0080093C" w:rsidP="008A3054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03CBC4DF" wp14:editId="3B4C5316">
            <wp:extent cx="2194560" cy="1463040"/>
            <wp:effectExtent l="0" t="0" r="0" b="0"/>
            <wp:docPr id="6" name="Picture 6" descr="Obsah obrázku zařízení, stroj/přístroj, flétna/dudy, kov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Obsah obrázku zařízení, stroj/přístroj, flétna/dudy, kov&#10;&#10;Obsah generovaný pomocí AI může být nesprávný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83FBF" w14:textId="77777777" w:rsidR="00F633C5" w:rsidRPr="00FD6D3A" w:rsidRDefault="00F633C5" w:rsidP="008A3054">
      <w:pPr>
        <w:rPr>
          <w:lang w:val="cs-CZ"/>
        </w:rPr>
      </w:pPr>
    </w:p>
    <w:p w14:paraId="63144457" w14:textId="1E744832" w:rsidR="00F633C5" w:rsidRPr="00FD6D3A" w:rsidRDefault="005E2D4F" w:rsidP="00F633C5">
      <w:pPr>
        <w:pStyle w:val="Odstavecseseznamem"/>
        <w:numPr>
          <w:ilvl w:val="0"/>
          <w:numId w:val="1"/>
        </w:numPr>
        <w:rPr>
          <w:b/>
          <w:bCs/>
          <w:color w:val="000000" w:themeColor="text1"/>
          <w:sz w:val="22"/>
          <w:szCs w:val="22"/>
        </w:rPr>
      </w:pPr>
      <w:r w:rsidRPr="00FD6D3A">
        <w:rPr>
          <w:b/>
          <w:bCs/>
          <w:color w:val="000000" w:themeColor="text1"/>
          <w:sz w:val="22"/>
          <w:szCs w:val="22"/>
        </w:rPr>
        <w:t>Připojení hadic a zahájení stáčení paliva.</w:t>
      </w:r>
    </w:p>
    <w:p w14:paraId="4C9BF0D0" w14:textId="4EB32376" w:rsidR="00F633C5" w:rsidRPr="00FD6D3A" w:rsidRDefault="00F633C5" w:rsidP="008A3054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4964342B" wp14:editId="24322858">
            <wp:extent cx="2194560" cy="1463040"/>
            <wp:effectExtent l="0" t="0" r="0" b="0"/>
            <wp:docPr id="1" name="Picture 1" descr="Obsah obrázku oblečení, osoba, pracovní oděvy, Modré límečky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Obsah obrázku oblečení, osoba, pracovní oděvy, Modré límečky&#10;&#10;Obsah generovaný pomocí AI může být nesprávný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2D8F3" w14:textId="77777777" w:rsidR="003F0FB5" w:rsidRPr="00FD6D3A" w:rsidRDefault="003F0FB5" w:rsidP="008A3054">
      <w:pPr>
        <w:rPr>
          <w:lang w:val="cs-CZ"/>
        </w:rPr>
      </w:pPr>
    </w:p>
    <w:p w14:paraId="434C8719" w14:textId="4304E258" w:rsidR="003F0FB5" w:rsidRPr="00FD6D3A" w:rsidRDefault="003F0FB5" w:rsidP="003F0FB5">
      <w:pPr>
        <w:pStyle w:val="Odstavecseseznamem"/>
        <w:numPr>
          <w:ilvl w:val="0"/>
          <w:numId w:val="1"/>
        </w:numPr>
        <w:rPr>
          <w:b/>
          <w:bCs/>
        </w:rPr>
      </w:pPr>
      <w:r w:rsidRPr="00FD6D3A">
        <w:rPr>
          <w:b/>
          <w:bCs/>
          <w:sz w:val="22"/>
          <w:szCs w:val="22"/>
        </w:rPr>
        <w:t>Pracovník kontroluje správné připojení hadic při stáčení paliva z cisterny.</w:t>
      </w:r>
    </w:p>
    <w:p w14:paraId="056218B4" w14:textId="1F5A713B" w:rsidR="003F0FB5" w:rsidRPr="00FD6D3A" w:rsidRDefault="003F0FB5" w:rsidP="008A3054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6BB6B4FB" wp14:editId="5B49E523">
            <wp:extent cx="2194560" cy="1463040"/>
            <wp:effectExtent l="0" t="0" r="0" b="0"/>
            <wp:docPr id="12" name="Picture 12" descr="Obsah obrázku oblečení, osoba, pracovní oděvy, Modré límečky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Obsah obrázku oblečení, osoba, pracovní oděvy, Modré límečky&#10;&#10;Obsah generovaný pomocí AI může být nesprávný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0F68C" w14:textId="77777777" w:rsidR="00C82F3B" w:rsidRPr="00FD6D3A" w:rsidRDefault="00C82F3B" w:rsidP="008A3054">
      <w:pPr>
        <w:rPr>
          <w:lang w:val="cs-CZ"/>
        </w:rPr>
      </w:pPr>
    </w:p>
    <w:p w14:paraId="6DC0F561" w14:textId="77777777" w:rsidR="00C82F3B" w:rsidRPr="00FD6D3A" w:rsidRDefault="00C82F3B" w:rsidP="008A3054">
      <w:pPr>
        <w:rPr>
          <w:lang w:val="cs-CZ"/>
        </w:rPr>
      </w:pPr>
    </w:p>
    <w:p w14:paraId="723E37C4" w14:textId="77777777" w:rsidR="00C82F3B" w:rsidRPr="00FD6D3A" w:rsidRDefault="00C82F3B" w:rsidP="008A3054">
      <w:pPr>
        <w:rPr>
          <w:lang w:val="cs-CZ"/>
        </w:rPr>
      </w:pPr>
    </w:p>
    <w:p w14:paraId="69F5E8CE" w14:textId="77777777" w:rsidR="00C82F3B" w:rsidRPr="00FD6D3A" w:rsidRDefault="00C82F3B" w:rsidP="008A3054">
      <w:pPr>
        <w:rPr>
          <w:lang w:val="cs-CZ"/>
        </w:rPr>
      </w:pPr>
    </w:p>
    <w:p w14:paraId="50ECB967" w14:textId="77777777" w:rsidR="00C82F3B" w:rsidRPr="00FD6D3A" w:rsidRDefault="00C82F3B" w:rsidP="008A3054">
      <w:pPr>
        <w:rPr>
          <w:lang w:val="cs-CZ"/>
        </w:rPr>
      </w:pPr>
    </w:p>
    <w:p w14:paraId="7D8E512B" w14:textId="42D9B57B" w:rsidR="00C82F3B" w:rsidRPr="00FD6D3A" w:rsidRDefault="00C82F3B" w:rsidP="00C82F3B">
      <w:pPr>
        <w:pStyle w:val="Odstavecseseznamem"/>
        <w:numPr>
          <w:ilvl w:val="0"/>
          <w:numId w:val="1"/>
        </w:numPr>
        <w:rPr>
          <w:b/>
          <w:bCs/>
          <w:sz w:val="22"/>
          <w:szCs w:val="22"/>
        </w:rPr>
      </w:pPr>
      <w:r w:rsidRPr="00FD6D3A">
        <w:rPr>
          <w:b/>
          <w:bCs/>
          <w:sz w:val="22"/>
          <w:szCs w:val="22"/>
        </w:rPr>
        <w:t>Připojené hadice mezi cisternou a zásobníky – bezpečný a řízený přenos paliva.</w:t>
      </w:r>
    </w:p>
    <w:p w14:paraId="2714D464" w14:textId="6524D2F9" w:rsidR="00C82F3B" w:rsidRPr="00FD6D3A" w:rsidRDefault="00C82F3B" w:rsidP="008A3054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50BE81B5" wp14:editId="3782E222">
            <wp:extent cx="2194560" cy="1463040"/>
            <wp:effectExtent l="0" t="0" r="0" b="0"/>
            <wp:docPr id="11" name="Picture 11" descr="Obsah obrázku pneumatika, venku, kolo, Autodíly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Obsah obrázku pneumatika, venku, kolo, Autodíly&#10;&#10;Obsah generovaný pomocí AI může být nesprávný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D1142" w14:textId="77777777" w:rsidR="00297F61" w:rsidRPr="00FD6D3A" w:rsidRDefault="00297F61" w:rsidP="008A3054">
      <w:pPr>
        <w:rPr>
          <w:b/>
          <w:bCs/>
          <w:lang w:val="cs-CZ"/>
        </w:rPr>
      </w:pPr>
    </w:p>
    <w:p w14:paraId="6F05EB83" w14:textId="26E6187F" w:rsidR="00297F61" w:rsidRPr="00FD6D3A" w:rsidRDefault="00783D29" w:rsidP="00297F61">
      <w:pPr>
        <w:pStyle w:val="Odstavecseseznamem"/>
        <w:numPr>
          <w:ilvl w:val="0"/>
          <w:numId w:val="1"/>
        </w:numPr>
        <w:rPr>
          <w:b/>
          <w:bCs/>
          <w:sz w:val="22"/>
          <w:szCs w:val="22"/>
        </w:rPr>
      </w:pPr>
      <w:r w:rsidRPr="00FD6D3A">
        <w:rPr>
          <w:b/>
          <w:bCs/>
          <w:sz w:val="22"/>
          <w:szCs w:val="22"/>
        </w:rPr>
        <w:t>Plnicí hrdla pro jednotlivé druhy paliva během stáčení z cisterny.</w:t>
      </w:r>
    </w:p>
    <w:p w14:paraId="0EDBDC95" w14:textId="126FCDF0" w:rsidR="00C82F3B" w:rsidRPr="00FD6D3A" w:rsidRDefault="00297F61" w:rsidP="008A3054">
      <w:pPr>
        <w:rPr>
          <w:lang w:val="cs-CZ"/>
        </w:rPr>
      </w:pPr>
      <w:r w:rsidRPr="00FD6D3A">
        <w:rPr>
          <w:noProof/>
          <w:lang w:val="cs-CZ"/>
        </w:rPr>
        <w:drawing>
          <wp:inline distT="0" distB="0" distL="0" distR="0" wp14:anchorId="1AB537E9" wp14:editId="19692922">
            <wp:extent cx="2199373" cy="1466249"/>
            <wp:effectExtent l="0" t="0" r="0" b="635"/>
            <wp:docPr id="10" name="Picture 10" descr="Obsah obrázku Elektrické vedení, kabel, stroj/přístroj, Elektrické napájení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Obsah obrázku Elektrické vedení, kabel, stroj/přístroj, Elektrické napájení&#10;&#10;Obsah generovaný pomocí AI může být nesprávný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13633" cy="1475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1B941" w14:textId="6C818369" w:rsidR="008A3054" w:rsidRPr="00FD6D3A" w:rsidRDefault="008A3054" w:rsidP="008178A3">
      <w:pPr>
        <w:rPr>
          <w:noProof/>
          <w:lang w:val="cs-CZ"/>
        </w:rPr>
      </w:pPr>
    </w:p>
    <w:sectPr w:rsidR="008A3054" w:rsidRPr="00FD6D3A" w:rsidSect="008A305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17A22"/>
    <w:multiLevelType w:val="hybridMultilevel"/>
    <w:tmpl w:val="85A0C5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DD7272"/>
    <w:multiLevelType w:val="hybridMultilevel"/>
    <w:tmpl w:val="85A0C5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56599F"/>
    <w:multiLevelType w:val="hybridMultilevel"/>
    <w:tmpl w:val="85A0C5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408823">
    <w:abstractNumId w:val="2"/>
  </w:num>
  <w:num w:numId="2" w16cid:durableId="1142696357">
    <w:abstractNumId w:val="0"/>
  </w:num>
  <w:num w:numId="3" w16cid:durableId="10304918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054"/>
    <w:rsid w:val="0008013D"/>
    <w:rsid w:val="001802BD"/>
    <w:rsid w:val="00201655"/>
    <w:rsid w:val="00297F61"/>
    <w:rsid w:val="003E7588"/>
    <w:rsid w:val="003F0FB5"/>
    <w:rsid w:val="00475A63"/>
    <w:rsid w:val="004871B3"/>
    <w:rsid w:val="004C271E"/>
    <w:rsid w:val="005877A2"/>
    <w:rsid w:val="005E2D4F"/>
    <w:rsid w:val="005F55C3"/>
    <w:rsid w:val="00613C6B"/>
    <w:rsid w:val="00730CBC"/>
    <w:rsid w:val="007433E5"/>
    <w:rsid w:val="00783D29"/>
    <w:rsid w:val="0080093C"/>
    <w:rsid w:val="008178A3"/>
    <w:rsid w:val="00841681"/>
    <w:rsid w:val="008A3054"/>
    <w:rsid w:val="00910723"/>
    <w:rsid w:val="00956AF6"/>
    <w:rsid w:val="00A53CF1"/>
    <w:rsid w:val="00AA28AF"/>
    <w:rsid w:val="00BE6FB0"/>
    <w:rsid w:val="00C60A7A"/>
    <w:rsid w:val="00C82F3B"/>
    <w:rsid w:val="00CD6C7C"/>
    <w:rsid w:val="00D435FE"/>
    <w:rsid w:val="00DB6ED4"/>
    <w:rsid w:val="00DC619D"/>
    <w:rsid w:val="00E041AD"/>
    <w:rsid w:val="00E24275"/>
    <w:rsid w:val="00E35A44"/>
    <w:rsid w:val="00E52F27"/>
    <w:rsid w:val="00E97FDB"/>
    <w:rsid w:val="00ED6125"/>
    <w:rsid w:val="00F60D26"/>
    <w:rsid w:val="00F633C5"/>
    <w:rsid w:val="00FA744E"/>
    <w:rsid w:val="00FD6D3A"/>
    <w:rsid w:val="00FE5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CE2D8"/>
  <w15:chartTrackingRefBased/>
  <w15:docId w15:val="{EE2B037B-772C-4D5C-8497-BEEA79F58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A3054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A305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cs-CZ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A305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cs-CZ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A305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cs-CZ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A305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cs-CZ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A305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cs-CZ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A305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cs-CZ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A305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cs-CZ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A305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cs-CZ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A305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cs-CZ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A30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A30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A30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A305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A305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A305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A305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A305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A305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A30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8A30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A305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cs-CZ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8A30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A3054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cs-CZ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8A305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A3054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cs-CZ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8A305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A30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cs-CZ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A305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A3054"/>
    <w:rPr>
      <w:b/>
      <w:bCs/>
      <w:smallCaps/>
      <w:color w:val="0F4761" w:themeColor="accent1" w:themeShade="BF"/>
      <w:spacing w:val="5"/>
    </w:rPr>
  </w:style>
  <w:style w:type="paragraph" w:styleId="Revize">
    <w:name w:val="Revision"/>
    <w:hidden/>
    <w:uiPriority w:val="99"/>
    <w:semiHidden/>
    <w:rsid w:val="00730CB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styleId="Odkaznakoment">
    <w:name w:val="annotation reference"/>
    <w:basedOn w:val="Standardnpsmoodstavce"/>
    <w:uiPriority w:val="99"/>
    <w:semiHidden/>
    <w:unhideWhenUsed/>
    <w:rsid w:val="0084168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841681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841681"/>
    <w:rPr>
      <w:rFonts w:eastAsiaTheme="minorEastAsia"/>
      <w:kern w:val="0"/>
      <w:sz w:val="20"/>
      <w:szCs w:val="20"/>
      <w:lang w:val="en-US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4168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41681"/>
    <w:rPr>
      <w:rFonts w:eastAsiaTheme="minorEastAsia"/>
      <w:b/>
      <w:bCs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d0cb1e24-a0e2-4a4c-9340-733297c9cd7c}" enabled="1" method="Privileged" siteId="{db1e96a8-a3da-442a-930b-235cac24cd5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Matějíčková</dc:creator>
  <cp:keywords/>
  <dc:description/>
  <cp:lastModifiedBy>Svetozár Plesník</cp:lastModifiedBy>
  <cp:revision>2</cp:revision>
  <dcterms:created xsi:type="dcterms:W3CDTF">2025-11-24T08:35:00Z</dcterms:created>
  <dcterms:modified xsi:type="dcterms:W3CDTF">2025-11-24T08:35:00Z</dcterms:modified>
</cp:coreProperties>
</file>