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85F7F4" w14:textId="63C2148D" w:rsidR="007413C3" w:rsidRDefault="007E7E52" w:rsidP="007413C3">
      <w:pPr>
        <w:spacing w:after="0" w:line="240" w:lineRule="auto"/>
        <w:contextualSpacing/>
        <w:rPr>
          <w:rFonts w:ascii="Arial" w:hAnsi="Arial" w:cs="Arial"/>
          <w:b/>
          <w:sz w:val="32"/>
        </w:rPr>
      </w:pPr>
      <w:r>
        <w:rPr>
          <w:rFonts w:ascii="Arial" w:hAnsi="Arial" w:cs="Arial"/>
          <w:b/>
          <w:sz w:val="32"/>
        </w:rPr>
        <w:t>Women leading</w:t>
      </w:r>
      <w:r w:rsidR="007413C3" w:rsidRPr="007413C3">
        <w:rPr>
          <w:rFonts w:ascii="Arial" w:hAnsi="Arial" w:cs="Arial"/>
          <w:b/>
          <w:sz w:val="32"/>
        </w:rPr>
        <w:t xml:space="preserve"> in IT</w:t>
      </w:r>
      <w:r w:rsidR="000B1495">
        <w:rPr>
          <w:rFonts w:ascii="Arial" w:hAnsi="Arial" w:cs="Arial"/>
          <w:b/>
          <w:sz w:val="32"/>
        </w:rPr>
        <w:t>: D</w:t>
      </w:r>
      <w:r w:rsidR="007413C3" w:rsidRPr="007413C3">
        <w:rPr>
          <w:rFonts w:ascii="Arial" w:hAnsi="Arial" w:cs="Arial"/>
          <w:b/>
          <w:sz w:val="32"/>
        </w:rPr>
        <w:t xml:space="preserve">riving </w:t>
      </w:r>
      <w:r w:rsidR="007413C3">
        <w:rPr>
          <w:rFonts w:ascii="Arial" w:hAnsi="Arial" w:cs="Arial"/>
          <w:b/>
          <w:sz w:val="32"/>
        </w:rPr>
        <w:t>d</w:t>
      </w:r>
      <w:r w:rsidR="007413C3" w:rsidRPr="007413C3">
        <w:rPr>
          <w:rFonts w:ascii="Arial" w:hAnsi="Arial" w:cs="Arial"/>
          <w:b/>
          <w:sz w:val="32"/>
        </w:rPr>
        <w:t xml:space="preserve">igital </w:t>
      </w:r>
      <w:r w:rsidR="007413C3">
        <w:rPr>
          <w:rFonts w:ascii="Arial" w:hAnsi="Arial" w:cs="Arial"/>
          <w:b/>
          <w:sz w:val="32"/>
        </w:rPr>
        <w:t>t</w:t>
      </w:r>
      <w:r w:rsidR="007413C3" w:rsidRPr="007413C3">
        <w:rPr>
          <w:rFonts w:ascii="Arial" w:hAnsi="Arial" w:cs="Arial"/>
          <w:b/>
          <w:sz w:val="32"/>
        </w:rPr>
        <w:t>ransformation at cargo-partner</w:t>
      </w:r>
    </w:p>
    <w:p w14:paraId="0E19EEAB" w14:textId="77777777" w:rsidR="00654F47" w:rsidRPr="007413C3" w:rsidRDefault="00654F47" w:rsidP="007413C3">
      <w:pPr>
        <w:spacing w:after="0" w:line="240" w:lineRule="auto"/>
        <w:contextualSpacing/>
        <w:rPr>
          <w:rFonts w:ascii="Arial" w:hAnsi="Arial" w:cs="Arial"/>
          <w:b/>
          <w:sz w:val="32"/>
        </w:rPr>
      </w:pPr>
    </w:p>
    <w:p w14:paraId="27FCE101" w14:textId="417F5F4B" w:rsidR="007413C3" w:rsidRPr="007413C3" w:rsidRDefault="007413C3" w:rsidP="007413C3">
      <w:pPr>
        <w:spacing w:after="0" w:line="240" w:lineRule="auto"/>
        <w:contextualSpacing/>
        <w:rPr>
          <w:rFonts w:ascii="Arial" w:hAnsi="Arial" w:cs="Arial"/>
          <w:b/>
          <w:sz w:val="20"/>
          <w:szCs w:val="20"/>
        </w:rPr>
      </w:pPr>
      <w:r w:rsidRPr="007413C3">
        <w:rPr>
          <w:rFonts w:ascii="Arial" w:hAnsi="Arial" w:cs="Arial"/>
          <w:b/>
          <w:sz w:val="20"/>
          <w:szCs w:val="20"/>
        </w:rPr>
        <w:t xml:space="preserve">At cargo-partner, a group company of NIPPON EXPRESS HOLDINGS, INC., digitalization is key to shaping the future of logistics and enhancing </w:t>
      </w:r>
      <w:r>
        <w:rPr>
          <w:rFonts w:ascii="Arial" w:hAnsi="Arial" w:cs="Arial"/>
          <w:b/>
          <w:sz w:val="20"/>
          <w:szCs w:val="20"/>
        </w:rPr>
        <w:t xml:space="preserve">the </w:t>
      </w:r>
      <w:r w:rsidRPr="007413C3">
        <w:rPr>
          <w:rFonts w:ascii="Arial" w:hAnsi="Arial" w:cs="Arial"/>
          <w:b/>
          <w:sz w:val="20"/>
          <w:szCs w:val="20"/>
        </w:rPr>
        <w:t xml:space="preserve">customer experience. The company has made significant strides in recent years by integrating advanced </w:t>
      </w:r>
      <w:r w:rsidR="007E7E52">
        <w:rPr>
          <w:rFonts w:ascii="Arial" w:hAnsi="Arial" w:cs="Arial"/>
          <w:b/>
          <w:sz w:val="20"/>
          <w:szCs w:val="20"/>
        </w:rPr>
        <w:t xml:space="preserve">digital platforms and data management systems across its </w:t>
      </w:r>
      <w:r w:rsidR="00EC5DD2">
        <w:rPr>
          <w:rFonts w:ascii="Arial" w:hAnsi="Arial" w:cs="Arial"/>
          <w:b/>
          <w:sz w:val="20"/>
          <w:szCs w:val="20"/>
        </w:rPr>
        <w:t>organization</w:t>
      </w:r>
      <w:r w:rsidRPr="007413C3">
        <w:rPr>
          <w:rFonts w:ascii="Arial" w:hAnsi="Arial" w:cs="Arial"/>
          <w:b/>
          <w:sz w:val="20"/>
          <w:szCs w:val="20"/>
        </w:rPr>
        <w:t>. Central to this digital transformation is the expertise of cargo-partner’s IT leadership, with women leaders playing an instrumental role in driving these innovations.</w:t>
      </w:r>
    </w:p>
    <w:p w14:paraId="53632678" w14:textId="77777777" w:rsidR="007413C3" w:rsidRPr="007413C3" w:rsidRDefault="007413C3" w:rsidP="007413C3">
      <w:pPr>
        <w:spacing w:after="0" w:line="240" w:lineRule="auto"/>
        <w:contextualSpacing/>
        <w:rPr>
          <w:rFonts w:ascii="Arial" w:hAnsi="Arial" w:cs="Arial"/>
          <w:b/>
          <w:sz w:val="20"/>
          <w:szCs w:val="20"/>
        </w:rPr>
      </w:pPr>
    </w:p>
    <w:p w14:paraId="04BA9E09" w14:textId="6C87B1E1" w:rsidR="007413C3" w:rsidRPr="007413C3" w:rsidRDefault="007413C3" w:rsidP="007413C3">
      <w:pPr>
        <w:spacing w:after="0" w:line="240" w:lineRule="auto"/>
        <w:contextualSpacing/>
        <w:rPr>
          <w:rFonts w:ascii="Arial" w:hAnsi="Arial" w:cs="Arial"/>
          <w:b/>
          <w:sz w:val="20"/>
          <w:szCs w:val="20"/>
        </w:rPr>
      </w:pPr>
      <w:r w:rsidRPr="007413C3">
        <w:rPr>
          <w:rFonts w:ascii="Arial" w:hAnsi="Arial" w:cs="Arial"/>
          <w:b/>
          <w:sz w:val="20"/>
          <w:szCs w:val="20"/>
        </w:rPr>
        <w:t>Streamlining</w:t>
      </w:r>
      <w:r w:rsidR="00342B0C">
        <w:rPr>
          <w:rFonts w:ascii="Arial" w:hAnsi="Arial" w:cs="Arial"/>
          <w:b/>
          <w:sz w:val="20"/>
          <w:szCs w:val="20"/>
        </w:rPr>
        <w:t xml:space="preserve"> Logistics</w:t>
      </w:r>
      <w:r w:rsidRPr="007413C3">
        <w:rPr>
          <w:rFonts w:ascii="Arial" w:hAnsi="Arial" w:cs="Arial"/>
          <w:b/>
          <w:sz w:val="20"/>
          <w:szCs w:val="20"/>
        </w:rPr>
        <w:t xml:space="preserve"> Processes </w:t>
      </w:r>
      <w:r w:rsidR="00F3552F">
        <w:rPr>
          <w:rFonts w:ascii="Arial" w:hAnsi="Arial" w:cs="Arial"/>
          <w:b/>
          <w:sz w:val="20"/>
          <w:szCs w:val="20"/>
        </w:rPr>
        <w:t>with CargoWise</w:t>
      </w:r>
    </w:p>
    <w:p w14:paraId="510B4DBC" w14:textId="4F2BB641" w:rsidR="007413C3" w:rsidRPr="00A82AA8" w:rsidRDefault="007413C3" w:rsidP="007413C3">
      <w:pPr>
        <w:spacing w:after="0" w:line="240" w:lineRule="auto"/>
        <w:contextualSpacing/>
        <w:rPr>
          <w:rFonts w:ascii="Arial" w:hAnsi="Arial" w:cs="Arial"/>
          <w:sz w:val="20"/>
          <w:szCs w:val="20"/>
        </w:rPr>
      </w:pPr>
      <w:r>
        <w:rPr>
          <w:rFonts w:ascii="Arial" w:hAnsi="Arial" w:cs="Arial"/>
          <w:sz w:val="20"/>
          <w:szCs w:val="20"/>
        </w:rPr>
        <w:t>c</w:t>
      </w:r>
      <w:r w:rsidRPr="007413C3">
        <w:rPr>
          <w:rFonts w:ascii="Arial" w:hAnsi="Arial" w:cs="Arial"/>
          <w:sz w:val="20"/>
          <w:szCs w:val="20"/>
        </w:rPr>
        <w:t xml:space="preserve">argo-partner’s commitment to </w:t>
      </w:r>
      <w:r w:rsidRPr="00A82AA8">
        <w:rPr>
          <w:rFonts w:ascii="Arial" w:hAnsi="Arial" w:cs="Arial"/>
          <w:sz w:val="20"/>
          <w:szCs w:val="20"/>
        </w:rPr>
        <w:t xml:space="preserve">customer-centric digital solutions is evident in its recent developments in IT systems and platforms. “We’ve always aimed to streamline processes and improve efficiency to deliver the best possible experience for our customers,” said Nadezhda Hauer, </w:t>
      </w:r>
      <w:r w:rsidR="00F3552F" w:rsidRPr="00A82AA8">
        <w:rPr>
          <w:rFonts w:ascii="Arial" w:hAnsi="Arial" w:cs="Arial"/>
          <w:sz w:val="20"/>
          <w:szCs w:val="20"/>
        </w:rPr>
        <w:t xml:space="preserve">Head of Business Intelligence &amp; Advanced Analytics </w:t>
      </w:r>
      <w:r w:rsidRPr="00A82AA8">
        <w:rPr>
          <w:rFonts w:ascii="Arial" w:hAnsi="Arial" w:cs="Arial"/>
          <w:sz w:val="20"/>
          <w:szCs w:val="20"/>
        </w:rPr>
        <w:t>at cargo-partner. “One of our key milestones has been the implementation of CargoWise across all global locations. This, alongside our proprietary supply chain management platform, SPOT, has enabled us to integrate data across systems</w:t>
      </w:r>
      <w:r w:rsidR="00B35550" w:rsidRPr="00A82AA8">
        <w:rPr>
          <w:rFonts w:ascii="Arial" w:hAnsi="Arial" w:cs="Arial"/>
          <w:sz w:val="20"/>
          <w:szCs w:val="20"/>
        </w:rPr>
        <w:t xml:space="preserve"> and external data sources</w:t>
      </w:r>
      <w:r w:rsidRPr="00A82AA8">
        <w:rPr>
          <w:rFonts w:ascii="Arial" w:hAnsi="Arial" w:cs="Arial"/>
          <w:sz w:val="20"/>
          <w:szCs w:val="20"/>
        </w:rPr>
        <w:t>, giving our customers faster, more transparent services and better control over their shipments.”</w:t>
      </w:r>
    </w:p>
    <w:p w14:paraId="5299CEB9" w14:textId="77777777" w:rsidR="007413C3" w:rsidRPr="00A82AA8" w:rsidRDefault="007413C3" w:rsidP="007413C3">
      <w:pPr>
        <w:spacing w:after="0" w:line="240" w:lineRule="auto"/>
        <w:contextualSpacing/>
        <w:rPr>
          <w:rFonts w:ascii="Arial" w:hAnsi="Arial" w:cs="Arial"/>
          <w:sz w:val="20"/>
          <w:szCs w:val="20"/>
        </w:rPr>
      </w:pPr>
    </w:p>
    <w:p w14:paraId="719C763B" w14:textId="77777777" w:rsidR="007413C3" w:rsidRPr="00A82AA8" w:rsidRDefault="007413C3" w:rsidP="007413C3">
      <w:pPr>
        <w:spacing w:after="0" w:line="240" w:lineRule="auto"/>
        <w:contextualSpacing/>
        <w:rPr>
          <w:rFonts w:ascii="Arial" w:hAnsi="Arial" w:cs="Arial"/>
          <w:b/>
          <w:sz w:val="20"/>
          <w:szCs w:val="20"/>
        </w:rPr>
      </w:pPr>
      <w:r w:rsidRPr="00A82AA8">
        <w:rPr>
          <w:rFonts w:ascii="Arial" w:hAnsi="Arial" w:cs="Arial"/>
          <w:b/>
          <w:sz w:val="20"/>
          <w:szCs w:val="20"/>
        </w:rPr>
        <w:t>Maximizing Customer Value with Salesforce Integration</w:t>
      </w:r>
    </w:p>
    <w:p w14:paraId="6F8DB033" w14:textId="197A238C" w:rsidR="007413C3" w:rsidRPr="00A82AA8" w:rsidRDefault="00F3552F" w:rsidP="007413C3">
      <w:pPr>
        <w:spacing w:after="0" w:line="240" w:lineRule="auto"/>
        <w:contextualSpacing/>
        <w:rPr>
          <w:rFonts w:ascii="Arial" w:hAnsi="Arial" w:cs="Arial"/>
          <w:sz w:val="20"/>
          <w:szCs w:val="20"/>
        </w:rPr>
      </w:pPr>
      <w:r w:rsidRPr="00A82AA8">
        <w:rPr>
          <w:rFonts w:ascii="Arial" w:hAnsi="Arial" w:cs="Arial"/>
          <w:sz w:val="20"/>
          <w:szCs w:val="20"/>
        </w:rPr>
        <w:t xml:space="preserve">But CargoWise is just one aspect of cargo-partner’s recent digital transformation efforts. </w:t>
      </w:r>
      <w:r w:rsidR="007413C3" w:rsidRPr="00A82AA8">
        <w:rPr>
          <w:rFonts w:ascii="Arial" w:hAnsi="Arial" w:cs="Arial"/>
          <w:sz w:val="20"/>
          <w:szCs w:val="20"/>
        </w:rPr>
        <w:t xml:space="preserve">Liandre Vasco, Team Leader </w:t>
      </w:r>
      <w:r w:rsidR="000565DE" w:rsidRPr="00A82AA8">
        <w:rPr>
          <w:rFonts w:ascii="Arial" w:hAnsi="Arial" w:cs="Arial"/>
          <w:sz w:val="20"/>
          <w:szCs w:val="20"/>
        </w:rPr>
        <w:t>IT Sales Applications</w:t>
      </w:r>
      <w:r w:rsidR="007413C3" w:rsidRPr="00A82AA8">
        <w:rPr>
          <w:rFonts w:ascii="Arial" w:hAnsi="Arial" w:cs="Arial"/>
          <w:sz w:val="20"/>
          <w:szCs w:val="20"/>
        </w:rPr>
        <w:t xml:space="preserve">, has been instrumental in maximizing customer engagement through Salesforce integration. “Salesforce has allowed us to create a 360-degree view of our customer relationships,” Liandre </w:t>
      </w:r>
      <w:r w:rsidR="00F20429" w:rsidRPr="00A82AA8">
        <w:rPr>
          <w:rFonts w:ascii="Arial" w:hAnsi="Arial" w:cs="Arial"/>
          <w:sz w:val="20"/>
          <w:szCs w:val="20"/>
        </w:rPr>
        <w:t xml:space="preserve">Vasco </w:t>
      </w:r>
      <w:r w:rsidR="007413C3" w:rsidRPr="00A82AA8">
        <w:rPr>
          <w:rFonts w:ascii="Arial" w:hAnsi="Arial" w:cs="Arial"/>
          <w:sz w:val="20"/>
          <w:szCs w:val="20"/>
        </w:rPr>
        <w:t>explained. “This enables us to proactively address customer needs, enhance communication, and ensure that we deliver p</w:t>
      </w:r>
      <w:r w:rsidR="00613CA3" w:rsidRPr="00A82AA8">
        <w:rPr>
          <w:rFonts w:ascii="Arial" w:hAnsi="Arial" w:cs="Arial"/>
          <w:sz w:val="20"/>
          <w:szCs w:val="20"/>
        </w:rPr>
        <w:t>ersonalized, responsive service – critical elements in today’</w:t>
      </w:r>
      <w:r w:rsidR="007413C3" w:rsidRPr="00A82AA8">
        <w:rPr>
          <w:rFonts w:ascii="Arial" w:hAnsi="Arial" w:cs="Arial"/>
          <w:sz w:val="20"/>
          <w:szCs w:val="20"/>
        </w:rPr>
        <w:t>s competitive market.”</w:t>
      </w:r>
    </w:p>
    <w:p w14:paraId="276264CC" w14:textId="77777777" w:rsidR="007413C3" w:rsidRPr="00A82AA8" w:rsidRDefault="007413C3" w:rsidP="007413C3">
      <w:pPr>
        <w:spacing w:after="0" w:line="240" w:lineRule="auto"/>
        <w:contextualSpacing/>
        <w:rPr>
          <w:rFonts w:ascii="Arial" w:hAnsi="Arial" w:cs="Arial"/>
          <w:sz w:val="20"/>
          <w:szCs w:val="20"/>
        </w:rPr>
      </w:pPr>
    </w:p>
    <w:p w14:paraId="04C1A821" w14:textId="7B868DA5" w:rsidR="007413C3" w:rsidRPr="00A82AA8" w:rsidRDefault="009000E5" w:rsidP="007413C3">
      <w:pPr>
        <w:spacing w:after="0" w:line="240" w:lineRule="auto"/>
        <w:contextualSpacing/>
        <w:rPr>
          <w:rFonts w:ascii="Arial" w:hAnsi="Arial" w:cs="Arial"/>
          <w:b/>
          <w:sz w:val="20"/>
          <w:szCs w:val="20"/>
        </w:rPr>
      </w:pPr>
      <w:r w:rsidRPr="00A82AA8">
        <w:rPr>
          <w:rFonts w:ascii="Arial" w:hAnsi="Arial" w:cs="Arial"/>
          <w:b/>
          <w:sz w:val="20"/>
          <w:szCs w:val="20"/>
        </w:rPr>
        <w:t>Enhancing</w:t>
      </w:r>
      <w:r w:rsidR="007413C3" w:rsidRPr="00A82AA8">
        <w:rPr>
          <w:rFonts w:ascii="Arial" w:hAnsi="Arial" w:cs="Arial"/>
          <w:b/>
          <w:sz w:val="20"/>
          <w:szCs w:val="20"/>
        </w:rPr>
        <w:t xml:space="preserve"> Financial Operations for Seamless Business</w:t>
      </w:r>
    </w:p>
    <w:p w14:paraId="19F298BC" w14:textId="669DB7B8" w:rsidR="007413C3" w:rsidRPr="0012192B" w:rsidRDefault="007413C3" w:rsidP="007413C3">
      <w:pPr>
        <w:spacing w:after="0" w:line="240" w:lineRule="auto"/>
        <w:contextualSpacing/>
        <w:rPr>
          <w:rFonts w:ascii="Arial" w:hAnsi="Arial" w:cs="Arial"/>
          <w:sz w:val="20"/>
          <w:szCs w:val="20"/>
        </w:rPr>
      </w:pPr>
      <w:r w:rsidRPr="00A82AA8">
        <w:rPr>
          <w:rFonts w:ascii="Arial" w:hAnsi="Arial" w:cs="Arial"/>
          <w:sz w:val="20"/>
          <w:szCs w:val="20"/>
        </w:rPr>
        <w:t>On the financial side, Anna Nowak, Team Leader of Finance Applications, has led efforts to optimize financial processes through digital tools. “We’ve leveraged advanced digital invoicing solutions to streamline billing and payment processes, which have directly benefited our customers by improving accuracy, transparency, and speed,” Anna</w:t>
      </w:r>
      <w:r w:rsidR="00410B51" w:rsidRPr="00A82AA8">
        <w:rPr>
          <w:rFonts w:ascii="Arial" w:hAnsi="Arial" w:cs="Arial"/>
          <w:sz w:val="20"/>
          <w:szCs w:val="20"/>
        </w:rPr>
        <w:t xml:space="preserve"> Nowak</w:t>
      </w:r>
      <w:r w:rsidRPr="00A82AA8">
        <w:rPr>
          <w:rFonts w:ascii="Arial" w:hAnsi="Arial" w:cs="Arial"/>
          <w:sz w:val="20"/>
          <w:szCs w:val="20"/>
        </w:rPr>
        <w:t xml:space="preserve"> said. “These innovations not only support our internal efficiency but a</w:t>
      </w:r>
      <w:r w:rsidR="00410B51" w:rsidRPr="00A82AA8">
        <w:rPr>
          <w:rFonts w:ascii="Arial" w:hAnsi="Arial" w:cs="Arial"/>
          <w:sz w:val="20"/>
          <w:szCs w:val="20"/>
        </w:rPr>
        <w:t xml:space="preserve">lso enable us to provide faster and </w:t>
      </w:r>
      <w:r w:rsidRPr="00A82AA8">
        <w:rPr>
          <w:rFonts w:ascii="Arial" w:hAnsi="Arial" w:cs="Arial"/>
          <w:sz w:val="20"/>
          <w:szCs w:val="20"/>
        </w:rPr>
        <w:t>more</w:t>
      </w:r>
      <w:r w:rsidRPr="0012192B">
        <w:rPr>
          <w:rFonts w:ascii="Arial" w:hAnsi="Arial" w:cs="Arial"/>
          <w:sz w:val="20"/>
          <w:szCs w:val="20"/>
        </w:rPr>
        <w:t xml:space="preserve"> accurate billing </w:t>
      </w:r>
      <w:r w:rsidR="00410B51" w:rsidRPr="0012192B">
        <w:rPr>
          <w:rFonts w:ascii="Arial" w:hAnsi="Arial" w:cs="Arial"/>
          <w:sz w:val="20"/>
          <w:szCs w:val="20"/>
        </w:rPr>
        <w:t>for</w:t>
      </w:r>
      <w:r w:rsidRPr="0012192B">
        <w:rPr>
          <w:rFonts w:ascii="Arial" w:hAnsi="Arial" w:cs="Arial"/>
          <w:sz w:val="20"/>
          <w:szCs w:val="20"/>
        </w:rPr>
        <w:t xml:space="preserve"> </w:t>
      </w:r>
      <w:r w:rsidR="00410B51" w:rsidRPr="0012192B">
        <w:rPr>
          <w:rFonts w:ascii="Arial" w:hAnsi="Arial" w:cs="Arial"/>
          <w:sz w:val="20"/>
          <w:szCs w:val="20"/>
        </w:rPr>
        <w:t xml:space="preserve">our </w:t>
      </w:r>
      <w:r w:rsidRPr="0012192B">
        <w:rPr>
          <w:rFonts w:ascii="Arial" w:hAnsi="Arial" w:cs="Arial"/>
          <w:sz w:val="20"/>
          <w:szCs w:val="20"/>
        </w:rPr>
        <w:t>customers</w:t>
      </w:r>
      <w:r w:rsidR="00FD1E3A" w:rsidRPr="0012192B">
        <w:rPr>
          <w:rFonts w:ascii="Arial" w:hAnsi="Arial" w:cs="Arial"/>
          <w:sz w:val="20"/>
          <w:szCs w:val="20"/>
        </w:rPr>
        <w:t>,</w:t>
      </w:r>
      <w:r w:rsidR="00B35550" w:rsidRPr="0012192B">
        <w:rPr>
          <w:rFonts w:ascii="Arial" w:hAnsi="Arial" w:cs="Arial"/>
          <w:sz w:val="20"/>
          <w:szCs w:val="20"/>
        </w:rPr>
        <w:t xml:space="preserve"> in many case</w:t>
      </w:r>
      <w:r w:rsidR="00FD1E3A" w:rsidRPr="0012192B">
        <w:rPr>
          <w:rFonts w:ascii="Arial" w:hAnsi="Arial" w:cs="Arial"/>
          <w:sz w:val="20"/>
          <w:szCs w:val="20"/>
        </w:rPr>
        <w:t>s</w:t>
      </w:r>
      <w:r w:rsidR="00B35550" w:rsidRPr="0012192B">
        <w:rPr>
          <w:rFonts w:ascii="Arial" w:hAnsi="Arial" w:cs="Arial"/>
          <w:sz w:val="20"/>
          <w:szCs w:val="20"/>
        </w:rPr>
        <w:t xml:space="preserve"> integrated forward with the customers’ ERP</w:t>
      </w:r>
      <w:r w:rsidRPr="0012192B">
        <w:rPr>
          <w:rFonts w:ascii="Arial" w:hAnsi="Arial" w:cs="Arial"/>
          <w:sz w:val="20"/>
          <w:szCs w:val="20"/>
        </w:rPr>
        <w:t>.”</w:t>
      </w:r>
    </w:p>
    <w:p w14:paraId="0ADA2F4E" w14:textId="77777777" w:rsidR="007413C3" w:rsidRPr="0012192B" w:rsidRDefault="007413C3" w:rsidP="007413C3">
      <w:pPr>
        <w:spacing w:after="0" w:line="240" w:lineRule="auto"/>
        <w:contextualSpacing/>
        <w:rPr>
          <w:rFonts w:ascii="Arial" w:hAnsi="Arial" w:cs="Arial"/>
          <w:sz w:val="20"/>
          <w:szCs w:val="20"/>
        </w:rPr>
      </w:pPr>
    </w:p>
    <w:p w14:paraId="6F556FFE" w14:textId="64D7DD41" w:rsidR="007413C3" w:rsidRPr="0012192B" w:rsidRDefault="007413C3" w:rsidP="007413C3">
      <w:pPr>
        <w:spacing w:after="0" w:line="240" w:lineRule="auto"/>
        <w:contextualSpacing/>
        <w:rPr>
          <w:rFonts w:ascii="Arial" w:hAnsi="Arial" w:cs="Arial"/>
          <w:b/>
          <w:sz w:val="20"/>
          <w:szCs w:val="20"/>
        </w:rPr>
      </w:pPr>
      <w:r w:rsidRPr="0012192B">
        <w:rPr>
          <w:rFonts w:ascii="Arial" w:hAnsi="Arial" w:cs="Arial"/>
          <w:b/>
          <w:sz w:val="20"/>
          <w:szCs w:val="20"/>
        </w:rPr>
        <w:t>Supporting Women Leaders in IT</w:t>
      </w:r>
      <w:r w:rsidR="001F1360" w:rsidRPr="0012192B">
        <w:rPr>
          <w:rFonts w:ascii="Arial" w:hAnsi="Arial" w:cs="Arial"/>
          <w:b/>
          <w:sz w:val="20"/>
          <w:szCs w:val="20"/>
        </w:rPr>
        <w:t>:</w:t>
      </w:r>
      <w:r w:rsidR="00B4616F" w:rsidRPr="0012192B">
        <w:rPr>
          <w:rFonts w:ascii="Arial" w:hAnsi="Arial" w:cs="Arial"/>
          <w:b/>
          <w:sz w:val="20"/>
          <w:szCs w:val="20"/>
        </w:rPr>
        <w:t xml:space="preserve"> </w:t>
      </w:r>
      <w:r w:rsidR="00986155" w:rsidRPr="0012192B">
        <w:rPr>
          <w:rFonts w:ascii="Arial" w:hAnsi="Arial" w:cs="Arial"/>
          <w:b/>
          <w:sz w:val="20"/>
          <w:szCs w:val="20"/>
        </w:rPr>
        <w:t>Fostering Passion and Confidence</w:t>
      </w:r>
    </w:p>
    <w:p w14:paraId="2DA6DEBF" w14:textId="33648BD3" w:rsidR="00B832A7" w:rsidRPr="0012192B" w:rsidRDefault="00B832A7" w:rsidP="00B832A7">
      <w:pPr>
        <w:spacing w:after="0" w:line="240" w:lineRule="auto"/>
        <w:contextualSpacing/>
        <w:rPr>
          <w:rFonts w:ascii="Arial" w:hAnsi="Arial" w:cs="Arial"/>
          <w:sz w:val="20"/>
          <w:szCs w:val="20"/>
        </w:rPr>
      </w:pPr>
      <w:r w:rsidRPr="0012192B">
        <w:rPr>
          <w:rFonts w:ascii="Arial" w:hAnsi="Arial" w:cs="Arial"/>
          <w:sz w:val="20"/>
          <w:szCs w:val="20"/>
        </w:rPr>
        <w:t xml:space="preserve">At cargo-partner, fostering gender balance and empowering women to excel in IT are priorities embedded in the company’s organizational culture. Yet, challenges persist, not only within the industry but also within the mindset of potential candidates. </w:t>
      </w:r>
    </w:p>
    <w:p w14:paraId="75BC1FF9" w14:textId="77777777" w:rsidR="00B832A7" w:rsidRPr="0012192B" w:rsidRDefault="00B832A7" w:rsidP="00B832A7">
      <w:pPr>
        <w:spacing w:after="0" w:line="240" w:lineRule="auto"/>
        <w:contextualSpacing/>
        <w:rPr>
          <w:rFonts w:ascii="Arial" w:hAnsi="Arial" w:cs="Arial"/>
          <w:sz w:val="20"/>
          <w:szCs w:val="20"/>
        </w:rPr>
      </w:pPr>
    </w:p>
    <w:p w14:paraId="310849C3" w14:textId="3C8505AB" w:rsidR="00B832A7" w:rsidRPr="0012192B" w:rsidRDefault="00B832A7" w:rsidP="00B832A7">
      <w:pPr>
        <w:spacing w:after="0" w:line="240" w:lineRule="auto"/>
        <w:contextualSpacing/>
        <w:rPr>
          <w:rFonts w:ascii="Arial" w:hAnsi="Arial" w:cs="Arial"/>
          <w:sz w:val="20"/>
          <w:szCs w:val="20"/>
        </w:rPr>
      </w:pPr>
      <w:r w:rsidRPr="0012192B">
        <w:rPr>
          <w:rFonts w:ascii="Arial" w:hAnsi="Arial" w:cs="Arial"/>
          <w:sz w:val="20"/>
          <w:szCs w:val="20"/>
        </w:rPr>
        <w:t>“Our biggest hurdle is that very few women apply for IT positions, and when they do, they often aim lower than their experience warrants,” Nadezhda Hauer explain</w:t>
      </w:r>
      <w:r w:rsidR="00A90A1C" w:rsidRPr="0012192B">
        <w:rPr>
          <w:rFonts w:ascii="Arial" w:hAnsi="Arial" w:cs="Arial"/>
          <w:sz w:val="20"/>
          <w:szCs w:val="20"/>
        </w:rPr>
        <w:t>ed</w:t>
      </w:r>
      <w:r w:rsidRPr="0012192B">
        <w:rPr>
          <w:rFonts w:ascii="Arial" w:hAnsi="Arial" w:cs="Arial"/>
          <w:sz w:val="20"/>
          <w:szCs w:val="20"/>
        </w:rPr>
        <w:t>. “Women need to stop waiting, stop doubting, and start stepping up. Passion is the key. If you love the work, you belong here.”</w:t>
      </w:r>
    </w:p>
    <w:p w14:paraId="26028CBE" w14:textId="77777777" w:rsidR="00B832A7" w:rsidRPr="0012192B" w:rsidRDefault="00B832A7" w:rsidP="00B832A7">
      <w:pPr>
        <w:spacing w:after="0" w:line="240" w:lineRule="auto"/>
        <w:contextualSpacing/>
        <w:rPr>
          <w:rFonts w:ascii="Arial" w:hAnsi="Arial" w:cs="Arial"/>
          <w:sz w:val="20"/>
          <w:szCs w:val="20"/>
        </w:rPr>
      </w:pPr>
    </w:p>
    <w:p w14:paraId="4ADE12C4" w14:textId="140C1754" w:rsidR="00B832A7" w:rsidRPr="0012192B" w:rsidRDefault="00B832A7" w:rsidP="00B832A7">
      <w:pPr>
        <w:spacing w:after="0" w:line="240" w:lineRule="auto"/>
        <w:contextualSpacing/>
        <w:rPr>
          <w:rFonts w:ascii="Arial" w:hAnsi="Arial" w:cs="Arial"/>
          <w:sz w:val="20"/>
          <w:szCs w:val="20"/>
        </w:rPr>
      </w:pPr>
      <w:r w:rsidRPr="0012192B">
        <w:rPr>
          <w:rFonts w:ascii="Arial" w:hAnsi="Arial" w:cs="Arial"/>
          <w:sz w:val="20"/>
          <w:szCs w:val="20"/>
        </w:rPr>
        <w:t>Anna Nowak add</w:t>
      </w:r>
      <w:r w:rsidR="00A90A1C" w:rsidRPr="0012192B">
        <w:rPr>
          <w:rFonts w:ascii="Arial" w:hAnsi="Arial" w:cs="Arial"/>
          <w:sz w:val="20"/>
          <w:szCs w:val="20"/>
        </w:rPr>
        <w:t>ed</w:t>
      </w:r>
      <w:r w:rsidRPr="0012192B">
        <w:rPr>
          <w:rFonts w:ascii="Arial" w:hAnsi="Arial" w:cs="Arial"/>
          <w:sz w:val="20"/>
          <w:szCs w:val="20"/>
        </w:rPr>
        <w:t>, “Women often try to check every box in job descriptions before applying. But that’s not the point – growth comes from challenging yourself. I’ve seen women diminish their knowledge in interviews or undervalue themselves during salary negotiations. This needs to change. As leaders</w:t>
      </w:r>
      <w:r w:rsidR="00B35550" w:rsidRPr="0012192B">
        <w:rPr>
          <w:rFonts w:ascii="Arial" w:hAnsi="Arial" w:cs="Arial"/>
          <w:sz w:val="20"/>
          <w:szCs w:val="20"/>
        </w:rPr>
        <w:t xml:space="preserve"> at cargo-partner</w:t>
      </w:r>
      <w:r w:rsidRPr="0012192B">
        <w:rPr>
          <w:rFonts w:ascii="Arial" w:hAnsi="Arial" w:cs="Arial"/>
          <w:sz w:val="20"/>
          <w:szCs w:val="20"/>
        </w:rPr>
        <w:t>, we recognize and address these gaps.”</w:t>
      </w:r>
    </w:p>
    <w:p w14:paraId="4482B674" w14:textId="77777777" w:rsidR="00B832A7" w:rsidRPr="0012192B" w:rsidRDefault="00B832A7" w:rsidP="00B832A7">
      <w:pPr>
        <w:spacing w:after="0" w:line="240" w:lineRule="auto"/>
        <w:contextualSpacing/>
        <w:rPr>
          <w:rFonts w:ascii="Arial" w:hAnsi="Arial" w:cs="Arial"/>
          <w:sz w:val="20"/>
          <w:szCs w:val="20"/>
        </w:rPr>
      </w:pPr>
    </w:p>
    <w:p w14:paraId="711800BF" w14:textId="35F0285F" w:rsidR="00B832A7" w:rsidRPr="0012192B" w:rsidRDefault="00B832A7" w:rsidP="00B832A7">
      <w:pPr>
        <w:spacing w:after="0" w:line="240" w:lineRule="auto"/>
        <w:contextualSpacing/>
        <w:rPr>
          <w:rFonts w:ascii="Arial" w:hAnsi="Arial" w:cs="Arial"/>
          <w:sz w:val="20"/>
          <w:szCs w:val="20"/>
        </w:rPr>
      </w:pPr>
      <w:r w:rsidRPr="0012192B">
        <w:rPr>
          <w:rFonts w:ascii="Arial" w:hAnsi="Arial" w:cs="Arial"/>
          <w:sz w:val="20"/>
          <w:szCs w:val="20"/>
        </w:rPr>
        <w:t>The IT field offers boundless opportunities, flexibility, and pathways for growth. At cargo-partner, teams across regions already achieve gender parity or even majority-female representation in areas like data processing. “Historically, these roles were undervalued. Today, they’re pivotal, and women must realize they belong in e</w:t>
      </w:r>
      <w:r w:rsidR="008F0277" w:rsidRPr="0012192B">
        <w:rPr>
          <w:rFonts w:ascii="Arial" w:hAnsi="Arial" w:cs="Arial"/>
          <w:sz w:val="20"/>
          <w:szCs w:val="20"/>
        </w:rPr>
        <w:t>very corner of the IT landscape,</w:t>
      </w:r>
      <w:r w:rsidRPr="0012192B">
        <w:rPr>
          <w:rFonts w:ascii="Arial" w:hAnsi="Arial" w:cs="Arial"/>
          <w:sz w:val="20"/>
          <w:szCs w:val="20"/>
        </w:rPr>
        <w:t>”</w:t>
      </w:r>
      <w:r w:rsidR="008F0277" w:rsidRPr="0012192B">
        <w:rPr>
          <w:rFonts w:ascii="Arial" w:hAnsi="Arial" w:cs="Arial"/>
          <w:sz w:val="20"/>
          <w:szCs w:val="20"/>
        </w:rPr>
        <w:t xml:space="preserve"> Nadezhda Hauer emphasized.</w:t>
      </w:r>
    </w:p>
    <w:p w14:paraId="5FF18814" w14:textId="4FFE423A" w:rsidR="00B832A7" w:rsidRPr="0012192B" w:rsidRDefault="00B832A7" w:rsidP="00B832A7">
      <w:pPr>
        <w:spacing w:after="0" w:line="240" w:lineRule="auto"/>
        <w:contextualSpacing/>
        <w:rPr>
          <w:rFonts w:ascii="Arial" w:hAnsi="Arial" w:cs="Arial"/>
          <w:sz w:val="20"/>
          <w:szCs w:val="20"/>
        </w:rPr>
      </w:pPr>
    </w:p>
    <w:p w14:paraId="683F988A" w14:textId="71A17B52" w:rsidR="00B832A7" w:rsidRPr="00B832A7" w:rsidRDefault="00B832A7" w:rsidP="00B832A7">
      <w:pPr>
        <w:spacing w:after="0" w:line="240" w:lineRule="auto"/>
        <w:contextualSpacing/>
        <w:rPr>
          <w:rFonts w:ascii="Arial" w:hAnsi="Arial" w:cs="Arial"/>
          <w:sz w:val="20"/>
          <w:szCs w:val="20"/>
        </w:rPr>
      </w:pPr>
      <w:r w:rsidRPr="0012192B">
        <w:rPr>
          <w:rFonts w:ascii="Arial" w:hAnsi="Arial" w:cs="Arial"/>
          <w:sz w:val="20"/>
          <w:szCs w:val="20"/>
        </w:rPr>
        <w:lastRenderedPageBreak/>
        <w:t xml:space="preserve">By </w:t>
      </w:r>
      <w:r w:rsidR="00207932" w:rsidRPr="0012192B">
        <w:rPr>
          <w:rFonts w:ascii="Arial" w:hAnsi="Arial" w:cs="Arial"/>
          <w:sz w:val="20"/>
          <w:szCs w:val="20"/>
        </w:rPr>
        <w:t>fostering a diverse workforce</w:t>
      </w:r>
      <w:r w:rsidRPr="0012192B">
        <w:rPr>
          <w:rFonts w:ascii="Arial" w:hAnsi="Arial" w:cs="Arial"/>
          <w:sz w:val="20"/>
          <w:szCs w:val="20"/>
        </w:rPr>
        <w:t>, cargo-partner is not only enriching its work culture but also ensuring that the company remains innovative and adaptable to the ever-changing needs of its customers.</w:t>
      </w:r>
    </w:p>
    <w:p w14:paraId="76CF3C6A" w14:textId="39C324D0" w:rsidR="006B7239" w:rsidRDefault="006B7239" w:rsidP="00B832A7">
      <w:pPr>
        <w:spacing w:after="0" w:line="240" w:lineRule="auto"/>
        <w:contextualSpacing/>
        <w:rPr>
          <w:rFonts w:ascii="Arial" w:hAnsi="Arial" w:cs="Arial"/>
          <w:sz w:val="20"/>
          <w:szCs w:val="20"/>
        </w:rPr>
      </w:pPr>
    </w:p>
    <w:p w14:paraId="53691C30" w14:textId="6FD18711" w:rsidR="00E17FA1" w:rsidRPr="007413C3" w:rsidRDefault="00E17FA1" w:rsidP="007413C3">
      <w:pPr>
        <w:spacing w:after="0" w:line="240" w:lineRule="auto"/>
        <w:contextualSpacing/>
        <w:rPr>
          <w:rFonts w:ascii="Arial" w:hAnsi="Arial" w:cs="Arial"/>
          <w:color w:val="000000"/>
          <w:sz w:val="20"/>
          <w:szCs w:val="20"/>
        </w:rPr>
      </w:pPr>
      <w:r w:rsidRPr="007413C3">
        <w:rPr>
          <w:rFonts w:ascii="Arial" w:hAnsi="Arial" w:cs="Arial"/>
          <w:color w:val="000000"/>
          <w:sz w:val="20"/>
          <w:szCs w:val="20"/>
          <w:highlight w:val="yellow"/>
        </w:rPr>
        <w:t xml:space="preserve">Vienna, </w:t>
      </w:r>
      <w:r w:rsidR="006B7239">
        <w:rPr>
          <w:rFonts w:ascii="Arial" w:hAnsi="Arial" w:cs="Arial"/>
          <w:color w:val="000000"/>
          <w:sz w:val="20"/>
          <w:szCs w:val="20"/>
          <w:highlight w:val="yellow"/>
        </w:rPr>
        <w:t xml:space="preserve">December </w:t>
      </w:r>
      <w:r w:rsidR="00F70C71">
        <w:rPr>
          <w:rFonts w:ascii="Arial" w:hAnsi="Arial" w:cs="Arial"/>
          <w:color w:val="000000"/>
          <w:sz w:val="20"/>
          <w:szCs w:val="20"/>
          <w:highlight w:val="yellow"/>
        </w:rPr>
        <w:t>1</w:t>
      </w:r>
      <w:r w:rsidR="00654F47">
        <w:rPr>
          <w:rFonts w:ascii="Arial" w:hAnsi="Arial" w:cs="Arial"/>
          <w:color w:val="000000"/>
          <w:sz w:val="20"/>
          <w:szCs w:val="20"/>
          <w:highlight w:val="yellow"/>
        </w:rPr>
        <w:t>2</w:t>
      </w:r>
      <w:r w:rsidRPr="007413C3">
        <w:rPr>
          <w:rFonts w:ascii="Arial" w:hAnsi="Arial" w:cs="Arial"/>
          <w:color w:val="000000"/>
          <w:sz w:val="20"/>
          <w:szCs w:val="20"/>
          <w:highlight w:val="yellow"/>
        </w:rPr>
        <w:t>, 2024</w:t>
      </w:r>
    </w:p>
    <w:p w14:paraId="6A2842F1" w14:textId="2EECDF20" w:rsidR="00E17FA1" w:rsidRPr="007413C3" w:rsidRDefault="00E17FA1" w:rsidP="007413C3">
      <w:pPr>
        <w:spacing w:after="0" w:line="240" w:lineRule="auto"/>
        <w:contextualSpacing/>
        <w:rPr>
          <w:rFonts w:ascii="Arial" w:hAnsi="Arial" w:cs="Arial"/>
          <w:color w:val="000000"/>
          <w:sz w:val="20"/>
          <w:szCs w:val="20"/>
        </w:rPr>
      </w:pPr>
    </w:p>
    <w:p w14:paraId="7E2593DD" w14:textId="77777777" w:rsidR="00E17FA1" w:rsidRPr="007413C3" w:rsidRDefault="00E17FA1" w:rsidP="007413C3">
      <w:pPr>
        <w:spacing w:after="0" w:line="240" w:lineRule="auto"/>
        <w:contextualSpacing/>
        <w:rPr>
          <w:rFonts w:ascii="Arial" w:hAnsi="Arial" w:cs="Arial"/>
          <w:color w:val="000000"/>
          <w:sz w:val="20"/>
          <w:szCs w:val="20"/>
        </w:rPr>
      </w:pPr>
    </w:p>
    <w:p w14:paraId="259CF823" w14:textId="74A1AE3E" w:rsidR="00E17FA1" w:rsidRPr="007413C3" w:rsidRDefault="00E17FA1" w:rsidP="007413C3">
      <w:pPr>
        <w:spacing w:after="0" w:line="240" w:lineRule="auto"/>
        <w:contextualSpacing/>
        <w:rPr>
          <w:rFonts w:ascii="Arial" w:hAnsi="Arial" w:cs="Arial"/>
          <w:color w:val="000000"/>
          <w:sz w:val="20"/>
          <w:szCs w:val="20"/>
        </w:rPr>
      </w:pPr>
      <w:r w:rsidRPr="007413C3">
        <w:rPr>
          <w:rFonts w:ascii="Arial" w:hAnsi="Arial" w:cs="Arial"/>
          <w:b/>
          <w:color w:val="000000"/>
          <w:sz w:val="20"/>
          <w:szCs w:val="20"/>
        </w:rPr>
        <w:t>About cargo-partner</w:t>
      </w:r>
      <w:r w:rsidRPr="007413C3">
        <w:rPr>
          <w:rFonts w:ascii="Arial" w:hAnsi="Arial" w:cs="Arial"/>
          <w:b/>
          <w:color w:val="000000"/>
          <w:sz w:val="20"/>
          <w:szCs w:val="20"/>
        </w:rPr>
        <w:br/>
      </w:r>
      <w:r w:rsidRPr="007413C3">
        <w:rPr>
          <w:rFonts w:ascii="Arial" w:hAnsi="Arial" w:cs="Arial"/>
          <w:color w:val="000000"/>
          <w:sz w:val="20"/>
          <w:szCs w:val="20"/>
        </w:rPr>
        <w:t xml:space="preserve">cargo-partner is a full-range info-logistics provider offering a comprehensive portfolio of air, sea, land transport and warehousing solutions. With over 40 years of expertise in information technology and supply chain optimization, the company designs tailor-made services for a wide range of industries to create competitive benefits for its customers all around the world. Founded in 1983, cargo-partner generated a turnover of over </w:t>
      </w:r>
      <w:r w:rsidR="00E218E7" w:rsidRPr="007413C3">
        <w:rPr>
          <w:rFonts w:ascii="Arial" w:hAnsi="Arial" w:cs="Arial"/>
          <w:color w:val="000000"/>
          <w:sz w:val="20"/>
          <w:szCs w:val="20"/>
        </w:rPr>
        <w:t>1.3 billion euro in 2023</w:t>
      </w:r>
      <w:r w:rsidRPr="007413C3">
        <w:rPr>
          <w:rFonts w:ascii="Arial" w:hAnsi="Arial" w:cs="Arial"/>
          <w:color w:val="000000"/>
          <w:sz w:val="20"/>
          <w:szCs w:val="20"/>
        </w:rPr>
        <w:t xml:space="preserve"> and currently employs more than 4,000 people worldwide. Since January 2024, cargo-partner has been a member of the Nippon Express Group.</w:t>
      </w:r>
    </w:p>
    <w:p w14:paraId="11E8265E" w14:textId="77777777" w:rsidR="00E17FA1" w:rsidRPr="007413C3" w:rsidRDefault="00E17FA1" w:rsidP="007413C3">
      <w:pPr>
        <w:spacing w:after="0" w:line="240" w:lineRule="auto"/>
        <w:contextualSpacing/>
        <w:rPr>
          <w:rFonts w:ascii="Arial" w:hAnsi="Arial" w:cs="Arial"/>
          <w:color w:val="000000"/>
          <w:sz w:val="20"/>
          <w:szCs w:val="20"/>
        </w:rPr>
      </w:pPr>
    </w:p>
    <w:p w14:paraId="3B85413D" w14:textId="77777777" w:rsidR="00E17FA1" w:rsidRPr="007413C3" w:rsidRDefault="00E17FA1" w:rsidP="007413C3">
      <w:pPr>
        <w:shd w:val="clear" w:color="auto" w:fill="FFFFFF"/>
        <w:spacing w:after="0" w:line="240" w:lineRule="auto"/>
        <w:contextualSpacing/>
        <w:rPr>
          <w:rFonts w:ascii="Arial" w:hAnsi="Arial" w:cs="Arial"/>
          <w:color w:val="000000"/>
          <w:sz w:val="20"/>
          <w:szCs w:val="20"/>
        </w:rPr>
      </w:pPr>
      <w:r w:rsidRPr="007413C3">
        <w:rPr>
          <w:rFonts w:ascii="Arial" w:hAnsi="Arial" w:cs="Arial"/>
          <w:color w:val="000000"/>
          <w:sz w:val="20"/>
          <w:szCs w:val="20"/>
        </w:rPr>
        <w:t>Karin Schwarz | Corporate Director Communications &amp; Marketing</w:t>
      </w:r>
    </w:p>
    <w:p w14:paraId="4EB6B7E9" w14:textId="77777777" w:rsidR="00B56AA1" w:rsidRPr="007413C3" w:rsidRDefault="00B56AA1" w:rsidP="007413C3">
      <w:pPr>
        <w:shd w:val="clear" w:color="auto" w:fill="FFFFFF"/>
        <w:spacing w:after="0" w:line="240" w:lineRule="auto"/>
        <w:contextualSpacing/>
        <w:rPr>
          <w:rFonts w:ascii="Arial" w:hAnsi="Arial" w:cs="Arial"/>
          <w:color w:val="000000"/>
          <w:sz w:val="20"/>
          <w:szCs w:val="20"/>
        </w:rPr>
      </w:pPr>
      <w:r w:rsidRPr="007413C3">
        <w:rPr>
          <w:rFonts w:ascii="Arial" w:hAnsi="Arial" w:cs="Arial"/>
          <w:color w:val="000000"/>
          <w:sz w:val="20"/>
          <w:szCs w:val="20"/>
        </w:rPr>
        <w:t>Cargo-Partner Holdings GmbH</w:t>
      </w:r>
    </w:p>
    <w:p w14:paraId="4DBAAA72" w14:textId="30552D47" w:rsidR="00E17FA1" w:rsidRPr="007413C3" w:rsidRDefault="00E17FA1" w:rsidP="007413C3">
      <w:pPr>
        <w:shd w:val="clear" w:color="auto" w:fill="FFFFFF"/>
        <w:spacing w:after="0" w:line="240" w:lineRule="auto"/>
        <w:contextualSpacing/>
        <w:rPr>
          <w:rFonts w:ascii="Arial" w:hAnsi="Arial" w:cs="Arial"/>
          <w:color w:val="000000"/>
          <w:sz w:val="20"/>
          <w:szCs w:val="20"/>
        </w:rPr>
      </w:pPr>
      <w:r w:rsidRPr="007413C3">
        <w:rPr>
          <w:rFonts w:ascii="Arial" w:hAnsi="Arial" w:cs="Arial"/>
          <w:color w:val="000000"/>
          <w:sz w:val="20"/>
          <w:szCs w:val="20"/>
        </w:rPr>
        <w:t>Airportstrasse 9</w:t>
      </w:r>
    </w:p>
    <w:p w14:paraId="0D29A532" w14:textId="77777777" w:rsidR="00E17FA1" w:rsidRPr="007413C3" w:rsidRDefault="00E17FA1" w:rsidP="007413C3">
      <w:pPr>
        <w:shd w:val="clear" w:color="auto" w:fill="FFFFFF"/>
        <w:spacing w:after="0" w:line="240" w:lineRule="auto"/>
        <w:contextualSpacing/>
        <w:rPr>
          <w:rFonts w:ascii="Arial" w:hAnsi="Arial" w:cs="Arial"/>
          <w:color w:val="000000"/>
          <w:sz w:val="20"/>
          <w:szCs w:val="20"/>
        </w:rPr>
      </w:pPr>
      <w:r w:rsidRPr="007413C3">
        <w:rPr>
          <w:rFonts w:ascii="Arial" w:hAnsi="Arial" w:cs="Arial"/>
          <w:color w:val="000000"/>
          <w:sz w:val="20"/>
          <w:szCs w:val="20"/>
        </w:rPr>
        <w:t>2401 Fischamend, Austria</w:t>
      </w:r>
    </w:p>
    <w:p w14:paraId="11B3281D" w14:textId="2D47305E" w:rsidR="00E17FA1" w:rsidRPr="007413C3" w:rsidRDefault="00E17FA1" w:rsidP="007413C3">
      <w:pPr>
        <w:shd w:val="clear" w:color="auto" w:fill="FFFFFF"/>
        <w:spacing w:after="0" w:line="240" w:lineRule="auto"/>
        <w:contextualSpacing/>
        <w:rPr>
          <w:rFonts w:ascii="Arial" w:hAnsi="Arial" w:cs="Arial"/>
          <w:color w:val="000000"/>
          <w:sz w:val="20"/>
          <w:szCs w:val="20"/>
        </w:rPr>
      </w:pPr>
      <w:r w:rsidRPr="007413C3">
        <w:rPr>
          <w:rFonts w:ascii="Arial" w:hAnsi="Arial" w:cs="Arial"/>
          <w:color w:val="000000"/>
          <w:sz w:val="20"/>
          <w:szCs w:val="20"/>
        </w:rPr>
        <w:t xml:space="preserve">Phone: +43 5 9888-11322 | </w:t>
      </w:r>
    </w:p>
    <w:p w14:paraId="211695D0" w14:textId="77777777" w:rsidR="00E17FA1" w:rsidRPr="007413C3" w:rsidRDefault="00E17FA1" w:rsidP="007413C3">
      <w:pPr>
        <w:shd w:val="clear" w:color="auto" w:fill="FFFFFF"/>
        <w:spacing w:after="0" w:line="240" w:lineRule="auto"/>
        <w:contextualSpacing/>
        <w:rPr>
          <w:rFonts w:ascii="Arial" w:hAnsi="Arial" w:cs="Arial"/>
          <w:sz w:val="20"/>
          <w:szCs w:val="20"/>
        </w:rPr>
      </w:pPr>
      <w:r w:rsidRPr="007413C3">
        <w:rPr>
          <w:rFonts w:ascii="Arial" w:hAnsi="Arial" w:cs="Arial"/>
          <w:color w:val="000000"/>
          <w:sz w:val="20"/>
          <w:szCs w:val="20"/>
        </w:rPr>
        <w:t xml:space="preserve">Email: </w:t>
      </w:r>
      <w:hyperlink r:id="rId8" w:history="1">
        <w:r w:rsidRPr="007413C3">
          <w:rPr>
            <w:rStyle w:val="Hypertextovodkaz"/>
            <w:rFonts w:ascii="Arial" w:hAnsi="Arial" w:cs="Arial"/>
            <w:sz w:val="20"/>
            <w:szCs w:val="20"/>
          </w:rPr>
          <w:t>karin.schwarz@cargo-partner.com</w:t>
        </w:r>
      </w:hyperlink>
    </w:p>
    <w:p w14:paraId="4DD87C1C" w14:textId="75ED968F" w:rsidR="00CA44D6" w:rsidRPr="007413C3" w:rsidRDefault="00E17FA1" w:rsidP="007413C3">
      <w:pPr>
        <w:shd w:val="clear" w:color="auto" w:fill="FFFFFF"/>
        <w:spacing w:after="0" w:line="240" w:lineRule="auto"/>
        <w:contextualSpacing/>
        <w:rPr>
          <w:rFonts w:ascii="Arial" w:eastAsia="Calibri" w:hAnsi="Arial" w:cs="Arial"/>
          <w:sz w:val="20"/>
          <w:szCs w:val="20"/>
        </w:rPr>
      </w:pPr>
      <w:hyperlink r:id="rId9" w:history="1">
        <w:r w:rsidRPr="007413C3">
          <w:rPr>
            <w:rStyle w:val="Hypertextovodkaz"/>
            <w:rFonts w:ascii="Arial" w:hAnsi="Arial" w:cs="Arial"/>
            <w:sz w:val="20"/>
            <w:szCs w:val="20"/>
          </w:rPr>
          <w:t>Website</w:t>
        </w:r>
      </w:hyperlink>
      <w:r w:rsidRPr="007413C3">
        <w:rPr>
          <w:rFonts w:ascii="Arial" w:hAnsi="Arial" w:cs="Arial"/>
          <w:sz w:val="20"/>
          <w:szCs w:val="20"/>
        </w:rPr>
        <w:t xml:space="preserve"> | </w:t>
      </w:r>
      <w:hyperlink r:id="rId10" w:history="1">
        <w:r w:rsidRPr="007413C3">
          <w:rPr>
            <w:rStyle w:val="Hypertextovodkaz"/>
            <w:rFonts w:ascii="Arial" w:hAnsi="Arial" w:cs="Arial"/>
            <w:sz w:val="20"/>
            <w:szCs w:val="20"/>
          </w:rPr>
          <w:t>Trendletter</w:t>
        </w:r>
      </w:hyperlink>
      <w:r w:rsidRPr="007413C3">
        <w:rPr>
          <w:rFonts w:ascii="Arial" w:hAnsi="Arial" w:cs="Arial"/>
          <w:sz w:val="20"/>
          <w:szCs w:val="20"/>
        </w:rPr>
        <w:t xml:space="preserve"> </w:t>
      </w:r>
    </w:p>
    <w:sectPr w:rsidR="00CA44D6" w:rsidRPr="007413C3" w:rsidSect="00BA6F61">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90F944" w14:textId="77777777" w:rsidR="00C97F8D" w:rsidRDefault="00C97F8D" w:rsidP="004649EF">
      <w:pPr>
        <w:spacing w:after="0" w:line="240" w:lineRule="auto"/>
      </w:pPr>
      <w:r>
        <w:separator/>
      </w:r>
    </w:p>
  </w:endnote>
  <w:endnote w:type="continuationSeparator" w:id="0">
    <w:p w14:paraId="23D82FE6" w14:textId="77777777" w:rsidR="00C97F8D" w:rsidRDefault="00C97F8D"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887EAC" w14:textId="77777777" w:rsidR="00C97F8D" w:rsidRDefault="00C97F8D" w:rsidP="004649EF">
      <w:pPr>
        <w:spacing w:after="0" w:line="240" w:lineRule="auto"/>
      </w:pPr>
      <w:r>
        <w:separator/>
      </w:r>
    </w:p>
  </w:footnote>
  <w:footnote w:type="continuationSeparator" w:id="0">
    <w:p w14:paraId="28A26061" w14:textId="77777777" w:rsidR="00C97F8D" w:rsidRDefault="00C97F8D"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45B1A7" w14:textId="39CA6DF4" w:rsidR="00A13BD3" w:rsidRDefault="003B52BE">
    <w:pPr>
      <w:pStyle w:val="Zhlav"/>
    </w:pPr>
    <w:r>
      <w:rPr>
        <w:noProof/>
        <w:lang w:val="de-AT" w:eastAsia="de-AT"/>
      </w:rPr>
      <w:drawing>
        <wp:anchor distT="0" distB="0" distL="114300" distR="114300" simplePos="0" relativeHeight="251659264" behindDoc="1" locked="0" layoutInCell="1" allowOverlap="1" wp14:anchorId="5E8697B8" wp14:editId="69F7F3F7">
          <wp:simplePos x="0" y="0"/>
          <wp:positionH relativeFrom="margin">
            <wp:posOffset>-373380</wp:posOffset>
          </wp:positionH>
          <wp:positionV relativeFrom="margin">
            <wp:posOffset>-1247726</wp:posOffset>
          </wp:positionV>
          <wp:extent cx="7367905" cy="1256030"/>
          <wp:effectExtent l="0" t="0" r="0" b="0"/>
          <wp:wrapNone/>
          <wp:docPr id="199213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32552" name="Grafik 1992132552"/>
                  <pic:cNvPicPr/>
                </pic:nvPicPr>
                <pic:blipFill rotWithShape="1">
                  <a:blip r:embed="rId1">
                    <a:extLst>
                      <a:ext uri="{28A0092B-C50C-407E-A947-70E740481C1C}">
                        <a14:useLocalDpi xmlns:a14="http://schemas.microsoft.com/office/drawing/2010/main" val="0"/>
                      </a:ext>
                    </a:extLst>
                  </a:blip>
                  <a:srcRect t="2411" b="85302"/>
                  <a:stretch/>
                </pic:blipFill>
                <pic:spPr bwMode="auto">
                  <a:xfrm>
                    <a:off x="0" y="0"/>
                    <a:ext cx="7367905" cy="1256030"/>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D5611"/>
    <w:multiLevelType w:val="multilevel"/>
    <w:tmpl w:val="37E25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C16D7C"/>
    <w:multiLevelType w:val="hybridMultilevel"/>
    <w:tmpl w:val="EBF814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96538"/>
    <w:multiLevelType w:val="hybridMultilevel"/>
    <w:tmpl w:val="1F5427C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1E8041AD"/>
    <w:multiLevelType w:val="hybridMultilevel"/>
    <w:tmpl w:val="B3567F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43B2321"/>
    <w:multiLevelType w:val="multilevel"/>
    <w:tmpl w:val="DA9A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BE4C9B"/>
    <w:multiLevelType w:val="hybridMultilevel"/>
    <w:tmpl w:val="C0C60004"/>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6" w15:restartNumberingAfterBreak="0">
    <w:nsid w:val="464F062C"/>
    <w:multiLevelType w:val="hybridMultilevel"/>
    <w:tmpl w:val="F2DA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493FC0"/>
    <w:multiLevelType w:val="hybridMultilevel"/>
    <w:tmpl w:val="C14061E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8" w15:restartNumberingAfterBreak="0">
    <w:nsid w:val="6853151D"/>
    <w:multiLevelType w:val="hybridMultilevel"/>
    <w:tmpl w:val="4702AB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985888392">
    <w:abstractNumId w:val="5"/>
  </w:num>
  <w:num w:numId="2" w16cid:durableId="2020038657">
    <w:abstractNumId w:val="3"/>
  </w:num>
  <w:num w:numId="3" w16cid:durableId="312803499">
    <w:abstractNumId w:val="7"/>
  </w:num>
  <w:num w:numId="4" w16cid:durableId="91511915">
    <w:abstractNumId w:val="2"/>
  </w:num>
  <w:num w:numId="5" w16cid:durableId="869221487">
    <w:abstractNumId w:val="8"/>
  </w:num>
  <w:num w:numId="6" w16cid:durableId="256715470">
    <w:abstractNumId w:val="6"/>
  </w:num>
  <w:num w:numId="7" w16cid:durableId="2035643394">
    <w:abstractNumId w:val="1"/>
  </w:num>
  <w:num w:numId="8" w16cid:durableId="472529757">
    <w:abstractNumId w:val="4"/>
  </w:num>
  <w:num w:numId="9" w16cid:durableId="2093352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078FB"/>
    <w:rsid w:val="00021BF9"/>
    <w:rsid w:val="00022C85"/>
    <w:rsid w:val="00030956"/>
    <w:rsid w:val="00031B1F"/>
    <w:rsid w:val="0003407E"/>
    <w:rsid w:val="000361D3"/>
    <w:rsid w:val="0005376B"/>
    <w:rsid w:val="000565DE"/>
    <w:rsid w:val="00077F37"/>
    <w:rsid w:val="000B1495"/>
    <w:rsid w:val="000B3DA5"/>
    <w:rsid w:val="000B7948"/>
    <w:rsid w:val="000C1432"/>
    <w:rsid w:val="000D0872"/>
    <w:rsid w:val="000D5025"/>
    <w:rsid w:val="000D5263"/>
    <w:rsid w:val="000E262E"/>
    <w:rsid w:val="000E6794"/>
    <w:rsid w:val="0012192B"/>
    <w:rsid w:val="0014393D"/>
    <w:rsid w:val="001565B1"/>
    <w:rsid w:val="00157941"/>
    <w:rsid w:val="001725F5"/>
    <w:rsid w:val="00193D3C"/>
    <w:rsid w:val="001A4471"/>
    <w:rsid w:val="001B73AC"/>
    <w:rsid w:val="001B748F"/>
    <w:rsid w:val="001C1F74"/>
    <w:rsid w:val="001C228C"/>
    <w:rsid w:val="001C34FF"/>
    <w:rsid w:val="001D0B9F"/>
    <w:rsid w:val="001F1360"/>
    <w:rsid w:val="001F140F"/>
    <w:rsid w:val="001F246F"/>
    <w:rsid w:val="00203721"/>
    <w:rsid w:val="002053AA"/>
    <w:rsid w:val="00205C1C"/>
    <w:rsid w:val="00205CBB"/>
    <w:rsid w:val="00207932"/>
    <w:rsid w:val="0021558E"/>
    <w:rsid w:val="002164F8"/>
    <w:rsid w:val="00221B56"/>
    <w:rsid w:val="00252E59"/>
    <w:rsid w:val="00256E35"/>
    <w:rsid w:val="00271FA6"/>
    <w:rsid w:val="00272556"/>
    <w:rsid w:val="002761A1"/>
    <w:rsid w:val="00285477"/>
    <w:rsid w:val="002934E3"/>
    <w:rsid w:val="00296491"/>
    <w:rsid w:val="002A0936"/>
    <w:rsid w:val="002A541F"/>
    <w:rsid w:val="002A6C50"/>
    <w:rsid w:val="002A7488"/>
    <w:rsid w:val="002B25FA"/>
    <w:rsid w:val="002B5F24"/>
    <w:rsid w:val="002C66C4"/>
    <w:rsid w:val="002E419A"/>
    <w:rsid w:val="002F78E5"/>
    <w:rsid w:val="00306BED"/>
    <w:rsid w:val="0031586F"/>
    <w:rsid w:val="00322AD9"/>
    <w:rsid w:val="00323AAB"/>
    <w:rsid w:val="00323CEA"/>
    <w:rsid w:val="00326887"/>
    <w:rsid w:val="0033077D"/>
    <w:rsid w:val="00334381"/>
    <w:rsid w:val="00334BB0"/>
    <w:rsid w:val="00342B0C"/>
    <w:rsid w:val="003551B2"/>
    <w:rsid w:val="00363428"/>
    <w:rsid w:val="00374583"/>
    <w:rsid w:val="00383B98"/>
    <w:rsid w:val="003B34CF"/>
    <w:rsid w:val="003B52BE"/>
    <w:rsid w:val="003E5D71"/>
    <w:rsid w:val="003E66E4"/>
    <w:rsid w:val="003E74E9"/>
    <w:rsid w:val="004003DD"/>
    <w:rsid w:val="00405DC6"/>
    <w:rsid w:val="00410B51"/>
    <w:rsid w:val="00415EBE"/>
    <w:rsid w:val="00422535"/>
    <w:rsid w:val="00426F8B"/>
    <w:rsid w:val="00427027"/>
    <w:rsid w:val="00427ABA"/>
    <w:rsid w:val="00430BCE"/>
    <w:rsid w:val="004422B1"/>
    <w:rsid w:val="004528F4"/>
    <w:rsid w:val="004553E9"/>
    <w:rsid w:val="004649EF"/>
    <w:rsid w:val="0048479A"/>
    <w:rsid w:val="00492427"/>
    <w:rsid w:val="004B037B"/>
    <w:rsid w:val="004B16DB"/>
    <w:rsid w:val="004B79A5"/>
    <w:rsid w:val="004C368D"/>
    <w:rsid w:val="004E53FF"/>
    <w:rsid w:val="004E7311"/>
    <w:rsid w:val="005019D6"/>
    <w:rsid w:val="005145F1"/>
    <w:rsid w:val="00516996"/>
    <w:rsid w:val="00517981"/>
    <w:rsid w:val="00525D14"/>
    <w:rsid w:val="00553A3E"/>
    <w:rsid w:val="00555F95"/>
    <w:rsid w:val="00561197"/>
    <w:rsid w:val="00571EFC"/>
    <w:rsid w:val="00582424"/>
    <w:rsid w:val="00585955"/>
    <w:rsid w:val="005911AD"/>
    <w:rsid w:val="0059726B"/>
    <w:rsid w:val="005A2306"/>
    <w:rsid w:val="005B0767"/>
    <w:rsid w:val="005B0AB5"/>
    <w:rsid w:val="005B5900"/>
    <w:rsid w:val="005C15B2"/>
    <w:rsid w:val="005C2C84"/>
    <w:rsid w:val="005D5DE7"/>
    <w:rsid w:val="005F42C6"/>
    <w:rsid w:val="006028A7"/>
    <w:rsid w:val="00613CA3"/>
    <w:rsid w:val="00614017"/>
    <w:rsid w:val="006245C9"/>
    <w:rsid w:val="0063050F"/>
    <w:rsid w:val="00635312"/>
    <w:rsid w:val="00650225"/>
    <w:rsid w:val="00650792"/>
    <w:rsid w:val="0065436D"/>
    <w:rsid w:val="00654F47"/>
    <w:rsid w:val="006572CF"/>
    <w:rsid w:val="00663E44"/>
    <w:rsid w:val="00664082"/>
    <w:rsid w:val="006710A6"/>
    <w:rsid w:val="0067732E"/>
    <w:rsid w:val="00690D72"/>
    <w:rsid w:val="006A256C"/>
    <w:rsid w:val="006A50DB"/>
    <w:rsid w:val="006B7239"/>
    <w:rsid w:val="006C175F"/>
    <w:rsid w:val="006C5D15"/>
    <w:rsid w:val="006C6FBF"/>
    <w:rsid w:val="006D1841"/>
    <w:rsid w:val="006D2FB9"/>
    <w:rsid w:val="006D6E6B"/>
    <w:rsid w:val="006F1DA5"/>
    <w:rsid w:val="007001FA"/>
    <w:rsid w:val="007031BC"/>
    <w:rsid w:val="007071F7"/>
    <w:rsid w:val="007149AB"/>
    <w:rsid w:val="00717B96"/>
    <w:rsid w:val="007373FF"/>
    <w:rsid w:val="007413C3"/>
    <w:rsid w:val="00755C8F"/>
    <w:rsid w:val="0076253A"/>
    <w:rsid w:val="00765608"/>
    <w:rsid w:val="00774E30"/>
    <w:rsid w:val="0077741A"/>
    <w:rsid w:val="00793873"/>
    <w:rsid w:val="007954A6"/>
    <w:rsid w:val="007A302B"/>
    <w:rsid w:val="007B6F74"/>
    <w:rsid w:val="007C748C"/>
    <w:rsid w:val="007C7C03"/>
    <w:rsid w:val="007E7E52"/>
    <w:rsid w:val="0081188D"/>
    <w:rsid w:val="00811DEE"/>
    <w:rsid w:val="00816228"/>
    <w:rsid w:val="0083631E"/>
    <w:rsid w:val="00855417"/>
    <w:rsid w:val="00867371"/>
    <w:rsid w:val="00872022"/>
    <w:rsid w:val="008818EC"/>
    <w:rsid w:val="00890899"/>
    <w:rsid w:val="008A5BDC"/>
    <w:rsid w:val="008B2B7C"/>
    <w:rsid w:val="008B51CD"/>
    <w:rsid w:val="008C1160"/>
    <w:rsid w:val="008D4219"/>
    <w:rsid w:val="008D7B93"/>
    <w:rsid w:val="008F0277"/>
    <w:rsid w:val="008F2DE5"/>
    <w:rsid w:val="009000E5"/>
    <w:rsid w:val="00903B43"/>
    <w:rsid w:val="0090497F"/>
    <w:rsid w:val="00913E37"/>
    <w:rsid w:val="00922390"/>
    <w:rsid w:val="00923606"/>
    <w:rsid w:val="00931C7C"/>
    <w:rsid w:val="00937D64"/>
    <w:rsid w:val="0094108B"/>
    <w:rsid w:val="009466AD"/>
    <w:rsid w:val="009477A3"/>
    <w:rsid w:val="00955FC0"/>
    <w:rsid w:val="009572EE"/>
    <w:rsid w:val="00972E2F"/>
    <w:rsid w:val="00975BE5"/>
    <w:rsid w:val="00986155"/>
    <w:rsid w:val="0099388F"/>
    <w:rsid w:val="009A1DC3"/>
    <w:rsid w:val="009A395B"/>
    <w:rsid w:val="009A7BE3"/>
    <w:rsid w:val="009B1600"/>
    <w:rsid w:val="009C0F77"/>
    <w:rsid w:val="009D0CBC"/>
    <w:rsid w:val="009D101E"/>
    <w:rsid w:val="009F01B3"/>
    <w:rsid w:val="009F7699"/>
    <w:rsid w:val="00A0518D"/>
    <w:rsid w:val="00A1060D"/>
    <w:rsid w:val="00A10D00"/>
    <w:rsid w:val="00A13BD3"/>
    <w:rsid w:val="00A16125"/>
    <w:rsid w:val="00A2552F"/>
    <w:rsid w:val="00A304E9"/>
    <w:rsid w:val="00A33186"/>
    <w:rsid w:val="00A60087"/>
    <w:rsid w:val="00A6173A"/>
    <w:rsid w:val="00A740EA"/>
    <w:rsid w:val="00A82AA8"/>
    <w:rsid w:val="00A90A1C"/>
    <w:rsid w:val="00A91136"/>
    <w:rsid w:val="00A940A7"/>
    <w:rsid w:val="00AB585E"/>
    <w:rsid w:val="00AB665E"/>
    <w:rsid w:val="00AC1037"/>
    <w:rsid w:val="00AC6743"/>
    <w:rsid w:val="00AE7B1D"/>
    <w:rsid w:val="00AF376B"/>
    <w:rsid w:val="00B35550"/>
    <w:rsid w:val="00B4276C"/>
    <w:rsid w:val="00B4616F"/>
    <w:rsid w:val="00B56AA1"/>
    <w:rsid w:val="00B73A8F"/>
    <w:rsid w:val="00B832A7"/>
    <w:rsid w:val="00B91B03"/>
    <w:rsid w:val="00BA1337"/>
    <w:rsid w:val="00BA554D"/>
    <w:rsid w:val="00BA6F61"/>
    <w:rsid w:val="00BB1755"/>
    <w:rsid w:val="00BC60B0"/>
    <w:rsid w:val="00BC77FF"/>
    <w:rsid w:val="00BC7AB1"/>
    <w:rsid w:val="00BD6CC4"/>
    <w:rsid w:val="00BF7215"/>
    <w:rsid w:val="00C1336A"/>
    <w:rsid w:val="00C17FF8"/>
    <w:rsid w:val="00C227B8"/>
    <w:rsid w:val="00C27E95"/>
    <w:rsid w:val="00C418EB"/>
    <w:rsid w:val="00C46718"/>
    <w:rsid w:val="00C7344E"/>
    <w:rsid w:val="00C84B45"/>
    <w:rsid w:val="00C91065"/>
    <w:rsid w:val="00C96EBE"/>
    <w:rsid w:val="00C97F8D"/>
    <w:rsid w:val="00CA44D6"/>
    <w:rsid w:val="00CC1CC9"/>
    <w:rsid w:val="00CD6DAC"/>
    <w:rsid w:val="00CE2E33"/>
    <w:rsid w:val="00CF1445"/>
    <w:rsid w:val="00D006FE"/>
    <w:rsid w:val="00D03489"/>
    <w:rsid w:val="00D04203"/>
    <w:rsid w:val="00D04B24"/>
    <w:rsid w:val="00D2021E"/>
    <w:rsid w:val="00D221ED"/>
    <w:rsid w:val="00D2362E"/>
    <w:rsid w:val="00D25031"/>
    <w:rsid w:val="00D358D1"/>
    <w:rsid w:val="00D403FB"/>
    <w:rsid w:val="00D41C8F"/>
    <w:rsid w:val="00D52CDB"/>
    <w:rsid w:val="00D55D58"/>
    <w:rsid w:val="00D63974"/>
    <w:rsid w:val="00D666CA"/>
    <w:rsid w:val="00D67B77"/>
    <w:rsid w:val="00D71BF5"/>
    <w:rsid w:val="00D84AD2"/>
    <w:rsid w:val="00D91A0D"/>
    <w:rsid w:val="00D92763"/>
    <w:rsid w:val="00DA500D"/>
    <w:rsid w:val="00DB2AA6"/>
    <w:rsid w:val="00DC4FFE"/>
    <w:rsid w:val="00DE79DC"/>
    <w:rsid w:val="00DF39E2"/>
    <w:rsid w:val="00DF3FB5"/>
    <w:rsid w:val="00DF4712"/>
    <w:rsid w:val="00E00CED"/>
    <w:rsid w:val="00E016B2"/>
    <w:rsid w:val="00E16E39"/>
    <w:rsid w:val="00E17FA1"/>
    <w:rsid w:val="00E218E7"/>
    <w:rsid w:val="00E22D7A"/>
    <w:rsid w:val="00E2403D"/>
    <w:rsid w:val="00E30A99"/>
    <w:rsid w:val="00E3770E"/>
    <w:rsid w:val="00E43AF9"/>
    <w:rsid w:val="00E519F6"/>
    <w:rsid w:val="00E55325"/>
    <w:rsid w:val="00E61554"/>
    <w:rsid w:val="00E63162"/>
    <w:rsid w:val="00E63439"/>
    <w:rsid w:val="00E63BC9"/>
    <w:rsid w:val="00E8569C"/>
    <w:rsid w:val="00EB1D1D"/>
    <w:rsid w:val="00EB2C3C"/>
    <w:rsid w:val="00EC5DD2"/>
    <w:rsid w:val="00ED2EF9"/>
    <w:rsid w:val="00ED38CC"/>
    <w:rsid w:val="00ED6DEA"/>
    <w:rsid w:val="00EE3298"/>
    <w:rsid w:val="00EE3DB8"/>
    <w:rsid w:val="00EF4A2C"/>
    <w:rsid w:val="00F10277"/>
    <w:rsid w:val="00F164A4"/>
    <w:rsid w:val="00F17EAB"/>
    <w:rsid w:val="00F20429"/>
    <w:rsid w:val="00F3552F"/>
    <w:rsid w:val="00F356DB"/>
    <w:rsid w:val="00F40912"/>
    <w:rsid w:val="00F429FF"/>
    <w:rsid w:val="00F47EBD"/>
    <w:rsid w:val="00F54C80"/>
    <w:rsid w:val="00F5731C"/>
    <w:rsid w:val="00F57DC2"/>
    <w:rsid w:val="00F62F44"/>
    <w:rsid w:val="00F70C71"/>
    <w:rsid w:val="00F721A3"/>
    <w:rsid w:val="00F757A1"/>
    <w:rsid w:val="00F77475"/>
    <w:rsid w:val="00F776D8"/>
    <w:rsid w:val="00F77BC7"/>
    <w:rsid w:val="00F81B3F"/>
    <w:rsid w:val="00F85E2B"/>
    <w:rsid w:val="00F973E6"/>
    <w:rsid w:val="00FD1E3A"/>
    <w:rsid w:val="00FD235D"/>
    <w:rsid w:val="00FD263D"/>
    <w:rsid w:val="00FE695D"/>
    <w:rsid w:val="00FE7664"/>
    <w:rsid w:val="00FF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CE454B"/>
  <w15:docId w15:val="{1A4D2F83-0732-4F31-82E0-B0681A6F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E53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paragraph" w:styleId="Odstavecseseznamem">
    <w:name w:val="List Paragraph"/>
    <w:basedOn w:val="Normln"/>
    <w:uiPriority w:val="34"/>
    <w:qFormat/>
    <w:rsid w:val="00F77475"/>
    <w:pPr>
      <w:ind w:left="720"/>
      <w:contextualSpacing/>
    </w:pPr>
  </w:style>
  <w:style w:type="character" w:styleId="Siln">
    <w:name w:val="Strong"/>
    <w:basedOn w:val="Standardnpsmoodstavce"/>
    <w:uiPriority w:val="22"/>
    <w:qFormat/>
    <w:rsid w:val="00A13BD3"/>
    <w:rPr>
      <w:b/>
      <w:bCs/>
    </w:rPr>
  </w:style>
  <w:style w:type="character" w:customStyle="1" w:styleId="object">
    <w:name w:val="object"/>
    <w:basedOn w:val="Standardnpsmoodstavce"/>
    <w:rsid w:val="00A13BD3"/>
  </w:style>
  <w:style w:type="character" w:styleId="Hypertextovodkaz">
    <w:name w:val="Hyperlink"/>
    <w:basedOn w:val="Standardnpsmoodstavce"/>
    <w:uiPriority w:val="99"/>
    <w:unhideWhenUsed/>
    <w:rsid w:val="002A541F"/>
    <w:rPr>
      <w:color w:val="0000FF" w:themeColor="hyperlink"/>
      <w:u w:val="single"/>
    </w:rPr>
  </w:style>
  <w:style w:type="character" w:styleId="Odkaznakoment">
    <w:name w:val="annotation reference"/>
    <w:basedOn w:val="Standardnpsmoodstavce"/>
    <w:uiPriority w:val="99"/>
    <w:semiHidden/>
    <w:unhideWhenUsed/>
    <w:rsid w:val="005B0767"/>
    <w:rPr>
      <w:sz w:val="16"/>
      <w:szCs w:val="16"/>
    </w:rPr>
  </w:style>
  <w:style w:type="paragraph" w:styleId="Textkomente">
    <w:name w:val="annotation text"/>
    <w:basedOn w:val="Normln"/>
    <w:link w:val="TextkomenteChar"/>
    <w:uiPriority w:val="99"/>
    <w:semiHidden/>
    <w:unhideWhenUsed/>
    <w:rsid w:val="005B0767"/>
    <w:pPr>
      <w:spacing w:line="240" w:lineRule="auto"/>
    </w:pPr>
    <w:rPr>
      <w:sz w:val="20"/>
      <w:szCs w:val="20"/>
    </w:rPr>
  </w:style>
  <w:style w:type="character" w:customStyle="1" w:styleId="TextkomenteChar">
    <w:name w:val="Text komentáře Char"/>
    <w:basedOn w:val="Standardnpsmoodstavce"/>
    <w:link w:val="Textkomente"/>
    <w:uiPriority w:val="99"/>
    <w:semiHidden/>
    <w:rsid w:val="005B0767"/>
    <w:rPr>
      <w:sz w:val="20"/>
      <w:szCs w:val="20"/>
    </w:rPr>
  </w:style>
  <w:style w:type="paragraph" w:styleId="Pedmtkomente">
    <w:name w:val="annotation subject"/>
    <w:basedOn w:val="Textkomente"/>
    <w:next w:val="Textkomente"/>
    <w:link w:val="PedmtkomenteChar"/>
    <w:uiPriority w:val="99"/>
    <w:semiHidden/>
    <w:unhideWhenUsed/>
    <w:rsid w:val="005B0767"/>
    <w:rPr>
      <w:b/>
      <w:bCs/>
    </w:rPr>
  </w:style>
  <w:style w:type="character" w:customStyle="1" w:styleId="PedmtkomenteChar">
    <w:name w:val="Předmět komentáře Char"/>
    <w:basedOn w:val="TextkomenteChar"/>
    <w:link w:val="Pedmtkomente"/>
    <w:uiPriority w:val="99"/>
    <w:semiHidden/>
    <w:rsid w:val="005B07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88487">
      <w:bodyDiv w:val="1"/>
      <w:marLeft w:val="0"/>
      <w:marRight w:val="0"/>
      <w:marTop w:val="0"/>
      <w:marBottom w:val="0"/>
      <w:divBdr>
        <w:top w:val="none" w:sz="0" w:space="0" w:color="auto"/>
        <w:left w:val="none" w:sz="0" w:space="0" w:color="auto"/>
        <w:bottom w:val="none" w:sz="0" w:space="0" w:color="auto"/>
        <w:right w:val="none" w:sz="0" w:space="0" w:color="auto"/>
      </w:divBdr>
    </w:div>
    <w:div w:id="157771410">
      <w:bodyDiv w:val="1"/>
      <w:marLeft w:val="0"/>
      <w:marRight w:val="0"/>
      <w:marTop w:val="0"/>
      <w:marBottom w:val="0"/>
      <w:divBdr>
        <w:top w:val="none" w:sz="0" w:space="0" w:color="auto"/>
        <w:left w:val="none" w:sz="0" w:space="0" w:color="auto"/>
        <w:bottom w:val="none" w:sz="0" w:space="0" w:color="auto"/>
        <w:right w:val="none" w:sz="0" w:space="0" w:color="auto"/>
      </w:divBdr>
      <w:divsChild>
        <w:div w:id="34275949">
          <w:marLeft w:val="0"/>
          <w:marRight w:val="0"/>
          <w:marTop w:val="0"/>
          <w:marBottom w:val="0"/>
          <w:divBdr>
            <w:top w:val="none" w:sz="0" w:space="0" w:color="auto"/>
            <w:left w:val="none" w:sz="0" w:space="0" w:color="auto"/>
            <w:bottom w:val="none" w:sz="0" w:space="0" w:color="auto"/>
            <w:right w:val="none" w:sz="0" w:space="0" w:color="auto"/>
          </w:divBdr>
        </w:div>
        <w:div w:id="456218140">
          <w:marLeft w:val="0"/>
          <w:marRight w:val="0"/>
          <w:marTop w:val="0"/>
          <w:marBottom w:val="0"/>
          <w:divBdr>
            <w:top w:val="none" w:sz="0" w:space="0" w:color="auto"/>
            <w:left w:val="none" w:sz="0" w:space="0" w:color="auto"/>
            <w:bottom w:val="none" w:sz="0" w:space="0" w:color="auto"/>
            <w:right w:val="none" w:sz="0" w:space="0" w:color="auto"/>
          </w:divBdr>
        </w:div>
        <w:div w:id="384378380">
          <w:marLeft w:val="0"/>
          <w:marRight w:val="0"/>
          <w:marTop w:val="0"/>
          <w:marBottom w:val="0"/>
          <w:divBdr>
            <w:top w:val="none" w:sz="0" w:space="0" w:color="auto"/>
            <w:left w:val="none" w:sz="0" w:space="0" w:color="auto"/>
            <w:bottom w:val="none" w:sz="0" w:space="0" w:color="auto"/>
            <w:right w:val="none" w:sz="0" w:space="0" w:color="auto"/>
          </w:divBdr>
        </w:div>
        <w:div w:id="1066150147">
          <w:marLeft w:val="0"/>
          <w:marRight w:val="0"/>
          <w:marTop w:val="0"/>
          <w:marBottom w:val="0"/>
          <w:divBdr>
            <w:top w:val="none" w:sz="0" w:space="0" w:color="auto"/>
            <w:left w:val="none" w:sz="0" w:space="0" w:color="auto"/>
            <w:bottom w:val="none" w:sz="0" w:space="0" w:color="auto"/>
            <w:right w:val="none" w:sz="0" w:space="0" w:color="auto"/>
          </w:divBdr>
        </w:div>
        <w:div w:id="1684479128">
          <w:marLeft w:val="0"/>
          <w:marRight w:val="0"/>
          <w:marTop w:val="0"/>
          <w:marBottom w:val="0"/>
          <w:divBdr>
            <w:top w:val="none" w:sz="0" w:space="0" w:color="auto"/>
            <w:left w:val="none" w:sz="0" w:space="0" w:color="auto"/>
            <w:bottom w:val="none" w:sz="0" w:space="0" w:color="auto"/>
            <w:right w:val="none" w:sz="0" w:space="0" w:color="auto"/>
          </w:divBdr>
        </w:div>
      </w:divsChild>
    </w:div>
    <w:div w:id="318311184">
      <w:bodyDiv w:val="1"/>
      <w:marLeft w:val="0"/>
      <w:marRight w:val="0"/>
      <w:marTop w:val="0"/>
      <w:marBottom w:val="0"/>
      <w:divBdr>
        <w:top w:val="none" w:sz="0" w:space="0" w:color="auto"/>
        <w:left w:val="none" w:sz="0" w:space="0" w:color="auto"/>
        <w:bottom w:val="none" w:sz="0" w:space="0" w:color="auto"/>
        <w:right w:val="none" w:sz="0" w:space="0" w:color="auto"/>
      </w:divBdr>
    </w:div>
    <w:div w:id="670303069">
      <w:bodyDiv w:val="1"/>
      <w:marLeft w:val="0"/>
      <w:marRight w:val="0"/>
      <w:marTop w:val="0"/>
      <w:marBottom w:val="0"/>
      <w:divBdr>
        <w:top w:val="none" w:sz="0" w:space="0" w:color="auto"/>
        <w:left w:val="none" w:sz="0" w:space="0" w:color="auto"/>
        <w:bottom w:val="none" w:sz="0" w:space="0" w:color="auto"/>
        <w:right w:val="none" w:sz="0" w:space="0" w:color="auto"/>
      </w:divBdr>
    </w:div>
    <w:div w:id="944773601">
      <w:bodyDiv w:val="1"/>
      <w:marLeft w:val="0"/>
      <w:marRight w:val="0"/>
      <w:marTop w:val="0"/>
      <w:marBottom w:val="0"/>
      <w:divBdr>
        <w:top w:val="none" w:sz="0" w:space="0" w:color="auto"/>
        <w:left w:val="none" w:sz="0" w:space="0" w:color="auto"/>
        <w:bottom w:val="none" w:sz="0" w:space="0" w:color="auto"/>
        <w:right w:val="none" w:sz="0" w:space="0" w:color="auto"/>
      </w:divBdr>
    </w:div>
    <w:div w:id="1139566028">
      <w:bodyDiv w:val="1"/>
      <w:marLeft w:val="0"/>
      <w:marRight w:val="0"/>
      <w:marTop w:val="0"/>
      <w:marBottom w:val="0"/>
      <w:divBdr>
        <w:top w:val="none" w:sz="0" w:space="0" w:color="auto"/>
        <w:left w:val="none" w:sz="0" w:space="0" w:color="auto"/>
        <w:bottom w:val="none" w:sz="0" w:space="0" w:color="auto"/>
        <w:right w:val="none" w:sz="0" w:space="0" w:color="auto"/>
      </w:divBdr>
      <w:divsChild>
        <w:div w:id="1601142745">
          <w:marLeft w:val="0"/>
          <w:marRight w:val="0"/>
          <w:marTop w:val="0"/>
          <w:marBottom w:val="0"/>
          <w:divBdr>
            <w:top w:val="none" w:sz="0" w:space="0" w:color="auto"/>
            <w:left w:val="none" w:sz="0" w:space="0" w:color="auto"/>
            <w:bottom w:val="none" w:sz="0" w:space="0" w:color="auto"/>
            <w:right w:val="none" w:sz="0" w:space="0" w:color="auto"/>
          </w:divBdr>
        </w:div>
        <w:div w:id="1225410186">
          <w:marLeft w:val="0"/>
          <w:marRight w:val="0"/>
          <w:marTop w:val="0"/>
          <w:marBottom w:val="0"/>
          <w:divBdr>
            <w:top w:val="none" w:sz="0" w:space="0" w:color="auto"/>
            <w:left w:val="none" w:sz="0" w:space="0" w:color="auto"/>
            <w:bottom w:val="none" w:sz="0" w:space="0" w:color="auto"/>
            <w:right w:val="none" w:sz="0" w:space="0" w:color="auto"/>
          </w:divBdr>
        </w:div>
        <w:div w:id="1052191786">
          <w:marLeft w:val="0"/>
          <w:marRight w:val="0"/>
          <w:marTop w:val="0"/>
          <w:marBottom w:val="0"/>
          <w:divBdr>
            <w:top w:val="none" w:sz="0" w:space="0" w:color="auto"/>
            <w:left w:val="none" w:sz="0" w:space="0" w:color="auto"/>
            <w:bottom w:val="none" w:sz="0" w:space="0" w:color="auto"/>
            <w:right w:val="none" w:sz="0" w:space="0" w:color="auto"/>
          </w:divBdr>
        </w:div>
        <w:div w:id="1739858078">
          <w:marLeft w:val="0"/>
          <w:marRight w:val="0"/>
          <w:marTop w:val="0"/>
          <w:marBottom w:val="0"/>
          <w:divBdr>
            <w:top w:val="none" w:sz="0" w:space="0" w:color="auto"/>
            <w:left w:val="none" w:sz="0" w:space="0" w:color="auto"/>
            <w:bottom w:val="none" w:sz="0" w:space="0" w:color="auto"/>
            <w:right w:val="none" w:sz="0" w:space="0" w:color="auto"/>
          </w:divBdr>
        </w:div>
        <w:div w:id="1685207739">
          <w:marLeft w:val="0"/>
          <w:marRight w:val="0"/>
          <w:marTop w:val="0"/>
          <w:marBottom w:val="0"/>
          <w:divBdr>
            <w:top w:val="none" w:sz="0" w:space="0" w:color="auto"/>
            <w:left w:val="none" w:sz="0" w:space="0" w:color="auto"/>
            <w:bottom w:val="none" w:sz="0" w:space="0" w:color="auto"/>
            <w:right w:val="none" w:sz="0" w:space="0" w:color="auto"/>
          </w:divBdr>
        </w:div>
      </w:divsChild>
    </w:div>
    <w:div w:id="1456287059">
      <w:bodyDiv w:val="1"/>
      <w:marLeft w:val="0"/>
      <w:marRight w:val="0"/>
      <w:marTop w:val="0"/>
      <w:marBottom w:val="0"/>
      <w:divBdr>
        <w:top w:val="none" w:sz="0" w:space="0" w:color="auto"/>
        <w:left w:val="none" w:sz="0" w:space="0" w:color="auto"/>
        <w:bottom w:val="none" w:sz="0" w:space="0" w:color="auto"/>
        <w:right w:val="none" w:sz="0" w:space="0" w:color="auto"/>
      </w:divBdr>
    </w:div>
    <w:div w:id="178226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FC6DD-1AF8-4052-91AC-951BB27BA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738</Words>
  <Characters>4356</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cargo-partner</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Svetozár Plesník</cp:lastModifiedBy>
  <cp:revision>3</cp:revision>
  <dcterms:created xsi:type="dcterms:W3CDTF">2024-12-12T22:08:00Z</dcterms:created>
  <dcterms:modified xsi:type="dcterms:W3CDTF">2024-12-12T22:08:00Z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600260256</vt:i4>
  </property>
</Properties>
</file>