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5AB070" w14:textId="77777777" w:rsidR="00914580" w:rsidRPr="00914580" w:rsidRDefault="00914580" w:rsidP="00914580">
      <w:pPr>
        <w:pStyle w:val="Nzev"/>
        <w:spacing w:after="0" w:line="240" w:lineRule="auto"/>
        <w:rPr>
          <w:rFonts w:ascii="Calibri" w:hAnsi="Calibri" w:cs="Calibri"/>
          <w:sz w:val="52"/>
          <w:szCs w:val="52"/>
          <w:lang w:val="de-DE"/>
        </w:rPr>
      </w:pPr>
      <w:r w:rsidRPr="00914580">
        <w:rPr>
          <w:rFonts w:ascii="Calibri" w:hAnsi="Calibri" w:cs="Calibri"/>
          <w:sz w:val="52"/>
          <w:szCs w:val="52"/>
          <w:lang w:val="de-DE"/>
        </w:rPr>
        <w:t>Borderlands</w:t>
      </w:r>
    </w:p>
    <w:p w14:paraId="13FE9A48" w14:textId="2A1E55F3" w:rsidR="00914580" w:rsidRPr="00D26151" w:rsidRDefault="00914580" w:rsidP="00D26151">
      <w:pPr>
        <w:jc w:val="center"/>
        <w:rPr>
          <w:rFonts w:ascii="Calibri" w:hAnsi="Calibri" w:cs="Calibri"/>
          <w:b/>
          <w:bCs/>
          <w:sz w:val="32"/>
          <w:szCs w:val="32"/>
          <w:lang w:val="de-DE" w:eastAsia="cs-CZ"/>
        </w:rPr>
      </w:pPr>
      <w:r w:rsidRPr="00914580">
        <w:rPr>
          <w:rFonts w:ascii="Calibri" w:hAnsi="Calibri" w:cs="Calibri"/>
          <w:b/>
          <w:bCs/>
          <w:sz w:val="32"/>
          <w:szCs w:val="32"/>
          <w:lang w:val="de-DE" w:eastAsia="cs-CZ"/>
        </w:rPr>
        <w:t>(</w:t>
      </w:r>
      <w:r w:rsidRPr="00914580">
        <w:rPr>
          <w:rFonts w:ascii="Calibri" w:hAnsi="Calibri" w:cs="Calibri"/>
          <w:b/>
          <w:color w:val="1D2129"/>
          <w:sz w:val="32"/>
          <w:szCs w:val="32"/>
          <w:shd w:val="clear" w:color="auto" w:fill="FFFFFF"/>
        </w:rPr>
        <w:t>Borderlands</w:t>
      </w:r>
      <w:r w:rsidRPr="00914580">
        <w:rPr>
          <w:rFonts w:ascii="Calibri" w:hAnsi="Calibri" w:cs="Calibri"/>
          <w:b/>
          <w:bCs/>
          <w:sz w:val="32"/>
          <w:szCs w:val="32"/>
          <w:lang w:val="de-DE" w:eastAsia="cs-CZ"/>
        </w:rPr>
        <w:t>)</w:t>
      </w:r>
    </w:p>
    <w:p w14:paraId="52A536B0" w14:textId="4B8E9293" w:rsidR="00D26151" w:rsidRDefault="00D26151" w:rsidP="00D26151">
      <w:pPr>
        <w:rPr>
          <w:rFonts w:ascii="Calibri" w:hAnsi="Calibri" w:cs="Calibri"/>
          <w:sz w:val="22"/>
          <w:szCs w:val="22"/>
          <w:lang w:val="de-DE" w:eastAsia="cs-CZ"/>
        </w:rPr>
      </w:pPr>
    </w:p>
    <w:p w14:paraId="02DF687B" w14:textId="379A00D2" w:rsidR="00914580" w:rsidRPr="00D26151" w:rsidRDefault="00D26151" w:rsidP="00D26151">
      <w:pPr>
        <w:rPr>
          <w:rFonts w:ascii="Calibri" w:hAnsi="Calibri" w:cs="Calibri"/>
          <w:sz w:val="22"/>
          <w:szCs w:val="22"/>
          <w:lang w:val="de-DE" w:eastAsia="cs-CZ"/>
        </w:rPr>
      </w:pPr>
      <w:r>
        <w:rPr>
          <w:rStyle w:val="ui-provider"/>
          <w:rFonts w:ascii="Calibri" w:hAnsi="Calibri" w:cs="Calibri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4366AB1B" wp14:editId="0D47065C">
            <wp:simplePos x="0" y="0"/>
            <wp:positionH relativeFrom="margin">
              <wp:posOffset>0</wp:posOffset>
            </wp:positionH>
            <wp:positionV relativeFrom="paragraph">
              <wp:posOffset>6350</wp:posOffset>
            </wp:positionV>
            <wp:extent cx="1250950" cy="1854835"/>
            <wp:effectExtent l="0" t="0" r="6350" b="0"/>
            <wp:wrapTight wrapText="bothSides">
              <wp:wrapPolygon edited="0">
                <wp:start x="0" y="0"/>
                <wp:lineTo x="0" y="21297"/>
                <wp:lineTo x="21381" y="21297"/>
                <wp:lineTo x="21381" y="0"/>
                <wp:lineTo x="0" y="0"/>
              </wp:wrapPolygon>
            </wp:wrapTight>
            <wp:docPr id="426692861" name="Obrázek 1" descr="Obsah obrázku text, plakát, fikce, osob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692861" name="Obrázek 1" descr="Obsah obrázku text, plakát, fikce, osoba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185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4580" w:rsidRPr="00914580">
        <w:rPr>
          <w:rFonts w:ascii="Calibri" w:hAnsi="Calibri" w:cs="Calibri"/>
          <w:sz w:val="22"/>
          <w:szCs w:val="22"/>
          <w:lang w:val="de-DE" w:eastAsia="cs-CZ"/>
        </w:rPr>
        <w:t>USA – 2024;</w:t>
      </w:r>
      <w:r w:rsidR="00914580" w:rsidRPr="00914580">
        <w:rPr>
          <w:rFonts w:ascii="Calibri" w:hAnsi="Calibri" w:cs="Calibri"/>
          <w:sz w:val="22"/>
          <w:szCs w:val="22"/>
          <w:lang w:val="de-DE" w:eastAsia="cs-CZ"/>
        </w:rPr>
        <w:tab/>
        <w:t xml:space="preserve">    </w:t>
      </w:r>
      <w:r w:rsidR="00914580" w:rsidRPr="00914580">
        <w:rPr>
          <w:rFonts w:ascii="Calibri" w:hAnsi="Calibri" w:cs="Calibri"/>
          <w:sz w:val="22"/>
          <w:szCs w:val="22"/>
          <w:lang w:val="de-DE" w:eastAsia="cs-CZ"/>
        </w:rPr>
        <w:tab/>
      </w:r>
      <w:r w:rsidR="00914580" w:rsidRPr="00914580">
        <w:rPr>
          <w:rFonts w:ascii="Calibri" w:hAnsi="Calibri" w:cs="Calibri"/>
          <w:sz w:val="22"/>
          <w:szCs w:val="22"/>
          <w:lang w:val="de-DE" w:eastAsia="cs-CZ"/>
        </w:rPr>
        <w:tab/>
      </w:r>
      <w:r w:rsidR="00914580" w:rsidRPr="00914580">
        <w:rPr>
          <w:rFonts w:ascii="Calibri" w:hAnsi="Calibri" w:cs="Calibri"/>
          <w:sz w:val="22"/>
          <w:szCs w:val="22"/>
          <w:lang w:val="de-DE" w:eastAsia="cs-CZ"/>
        </w:rPr>
        <w:tab/>
      </w:r>
    </w:p>
    <w:p w14:paraId="4FB7E570" w14:textId="44EFF552" w:rsidR="00914580" w:rsidRPr="00914580" w:rsidRDefault="00914580" w:rsidP="00914580">
      <w:pPr>
        <w:spacing w:line="276" w:lineRule="auto"/>
        <w:jc w:val="both"/>
        <w:rPr>
          <w:rFonts w:ascii="Calibri" w:hAnsi="Calibri" w:cs="Calibri"/>
          <w:b/>
          <w:sz w:val="22"/>
          <w:szCs w:val="22"/>
          <w:lang w:eastAsia="cs-CZ"/>
        </w:rPr>
      </w:pPr>
      <w:r w:rsidRPr="00914580">
        <w:rPr>
          <w:rFonts w:ascii="Calibri" w:hAnsi="Calibri" w:cs="Calibri"/>
          <w:b/>
          <w:sz w:val="22"/>
          <w:szCs w:val="22"/>
          <w:lang w:eastAsia="cs-CZ"/>
        </w:rPr>
        <w:t xml:space="preserve">Délka: </w:t>
      </w:r>
      <w:r w:rsidRPr="00914580">
        <w:rPr>
          <w:rFonts w:ascii="Calibri" w:hAnsi="Calibri" w:cs="Calibri"/>
          <w:bCs/>
          <w:sz w:val="22"/>
          <w:szCs w:val="22"/>
          <w:lang w:eastAsia="cs-CZ"/>
        </w:rPr>
        <w:t>102 minut</w:t>
      </w:r>
      <w:r w:rsidRPr="00914580">
        <w:rPr>
          <w:rFonts w:ascii="Calibri" w:hAnsi="Calibri" w:cs="Calibri"/>
          <w:b/>
          <w:sz w:val="22"/>
          <w:szCs w:val="22"/>
          <w:lang w:eastAsia="cs-CZ"/>
        </w:rPr>
        <w:t xml:space="preserve"> </w:t>
      </w:r>
    </w:p>
    <w:p w14:paraId="5CE9E0B7" w14:textId="77777777" w:rsidR="00914580" w:rsidRPr="00914580" w:rsidRDefault="00914580" w:rsidP="00914580">
      <w:pPr>
        <w:spacing w:line="276" w:lineRule="auto"/>
        <w:jc w:val="both"/>
        <w:rPr>
          <w:rFonts w:ascii="Calibri" w:hAnsi="Calibri" w:cs="Calibri"/>
          <w:b/>
          <w:sz w:val="22"/>
          <w:szCs w:val="22"/>
          <w:lang w:eastAsia="cs-CZ"/>
        </w:rPr>
      </w:pPr>
      <w:r w:rsidRPr="00914580">
        <w:rPr>
          <w:rFonts w:ascii="Calibri" w:hAnsi="Calibri" w:cs="Calibri"/>
          <w:b/>
          <w:sz w:val="22"/>
          <w:szCs w:val="22"/>
          <w:lang w:eastAsia="cs-CZ"/>
        </w:rPr>
        <w:t xml:space="preserve">Žánr: </w:t>
      </w:r>
      <w:r w:rsidRPr="00914580">
        <w:rPr>
          <w:rFonts w:ascii="Calibri" w:hAnsi="Calibri" w:cs="Calibri"/>
          <w:bCs/>
          <w:sz w:val="22"/>
          <w:szCs w:val="22"/>
          <w:lang w:eastAsia="cs-CZ"/>
        </w:rPr>
        <w:t>akční, dobrodružný, komedie</w:t>
      </w:r>
    </w:p>
    <w:p w14:paraId="135EB3F6" w14:textId="77777777" w:rsidR="00914580" w:rsidRPr="00914580" w:rsidRDefault="00914580" w:rsidP="00914580">
      <w:pPr>
        <w:spacing w:line="276" w:lineRule="auto"/>
        <w:jc w:val="both"/>
        <w:rPr>
          <w:rFonts w:ascii="Calibri" w:hAnsi="Calibri" w:cs="Calibri"/>
          <w:sz w:val="22"/>
          <w:szCs w:val="22"/>
          <w:lang w:eastAsia="cs-CZ"/>
        </w:rPr>
      </w:pPr>
      <w:r w:rsidRPr="00914580">
        <w:rPr>
          <w:rFonts w:ascii="Calibri" w:hAnsi="Calibri" w:cs="Calibri"/>
          <w:b/>
          <w:sz w:val="22"/>
          <w:szCs w:val="22"/>
          <w:lang w:eastAsia="cs-CZ"/>
        </w:rPr>
        <w:t xml:space="preserve">Premiéra: </w:t>
      </w:r>
      <w:r w:rsidRPr="00914580">
        <w:rPr>
          <w:rFonts w:ascii="Calibri" w:hAnsi="Calibri" w:cs="Calibri"/>
          <w:bCs/>
          <w:sz w:val="22"/>
          <w:szCs w:val="22"/>
          <w:lang w:eastAsia="cs-CZ"/>
        </w:rPr>
        <w:t>8.</w:t>
      </w:r>
      <w:r w:rsidRPr="00914580">
        <w:rPr>
          <w:rFonts w:ascii="Calibri" w:hAnsi="Calibri" w:cs="Calibri"/>
          <w:sz w:val="22"/>
          <w:szCs w:val="22"/>
          <w:lang w:eastAsia="cs-CZ"/>
        </w:rPr>
        <w:t xml:space="preserve"> srpna 2024</w:t>
      </w:r>
    </w:p>
    <w:p w14:paraId="332A91ED" w14:textId="77777777" w:rsidR="00914580" w:rsidRPr="00914580" w:rsidRDefault="00914580" w:rsidP="00914580">
      <w:pPr>
        <w:spacing w:line="276" w:lineRule="auto"/>
        <w:jc w:val="both"/>
        <w:rPr>
          <w:rFonts w:ascii="Calibri" w:hAnsi="Calibri" w:cs="Calibri"/>
          <w:sz w:val="22"/>
          <w:szCs w:val="22"/>
          <w:lang w:eastAsia="cs-CZ"/>
        </w:rPr>
      </w:pPr>
      <w:r w:rsidRPr="00914580">
        <w:rPr>
          <w:rFonts w:ascii="Calibri" w:hAnsi="Calibri" w:cs="Calibri"/>
          <w:b/>
          <w:sz w:val="22"/>
          <w:szCs w:val="22"/>
          <w:lang w:eastAsia="cs-CZ"/>
        </w:rPr>
        <w:t xml:space="preserve">Režie: </w:t>
      </w:r>
      <w:r w:rsidRPr="00914580">
        <w:rPr>
          <w:rFonts w:ascii="Calibri" w:eastAsia="Tahoma" w:hAnsi="Calibri" w:cs="Calibri"/>
          <w:sz w:val="22"/>
          <w:szCs w:val="22"/>
        </w:rPr>
        <w:t>Eli Roth</w:t>
      </w:r>
    </w:p>
    <w:p w14:paraId="032CF55D" w14:textId="57518954" w:rsidR="00914580" w:rsidRPr="00914580" w:rsidRDefault="00914580" w:rsidP="00914580">
      <w:pPr>
        <w:spacing w:line="276" w:lineRule="auto"/>
        <w:jc w:val="both"/>
        <w:rPr>
          <w:rFonts w:ascii="Calibri" w:eastAsia="Tahoma" w:hAnsi="Calibri" w:cs="Calibri"/>
          <w:sz w:val="22"/>
          <w:szCs w:val="22"/>
        </w:rPr>
      </w:pPr>
      <w:r w:rsidRPr="00914580">
        <w:rPr>
          <w:rFonts w:ascii="Calibri" w:hAnsi="Calibri" w:cs="Calibri"/>
          <w:b/>
          <w:sz w:val="22"/>
          <w:szCs w:val="22"/>
        </w:rPr>
        <w:t xml:space="preserve">Hrají: </w:t>
      </w:r>
      <w:r w:rsidRPr="00914580">
        <w:rPr>
          <w:rStyle w:val="ui-provider"/>
          <w:rFonts w:ascii="Calibri" w:hAnsi="Calibri" w:cs="Calibri"/>
          <w:sz w:val="22"/>
          <w:szCs w:val="22"/>
        </w:rPr>
        <w:t xml:space="preserve">Cate Blanchett, Jamie Lee Curtis, Kevin Hart, Jack Black, </w:t>
      </w:r>
      <w:r w:rsidR="00AF51D9">
        <w:rPr>
          <w:rStyle w:val="ui-provider"/>
          <w:rFonts w:ascii="Calibri" w:hAnsi="Calibri" w:cs="Calibri"/>
          <w:sz w:val="22"/>
          <w:szCs w:val="22"/>
        </w:rPr>
        <w:t>Ariana</w:t>
      </w:r>
      <w:r w:rsidRPr="00914580">
        <w:rPr>
          <w:rStyle w:val="ui-provider"/>
          <w:rFonts w:ascii="Calibri" w:hAnsi="Calibri" w:cs="Calibri"/>
          <w:sz w:val="22"/>
          <w:szCs w:val="22"/>
        </w:rPr>
        <w:t xml:space="preserve"> Greenblatt, Edgar Ramírez, Haley Bennett, Gina Gershon, Florian Munteanu</w:t>
      </w:r>
      <w:r w:rsidRPr="00914580">
        <w:rPr>
          <w:rFonts w:ascii="Calibri" w:eastAsia="Tahoma" w:hAnsi="Calibri" w:cs="Calibri"/>
          <w:sz w:val="22"/>
          <w:szCs w:val="22"/>
        </w:rPr>
        <w:t xml:space="preserve"> a další </w:t>
      </w:r>
    </w:p>
    <w:p w14:paraId="6ECD901A" w14:textId="77777777" w:rsidR="00914580" w:rsidRPr="00914580" w:rsidRDefault="00914580" w:rsidP="00914580">
      <w:pPr>
        <w:spacing w:line="276" w:lineRule="auto"/>
        <w:jc w:val="both"/>
        <w:rPr>
          <w:rFonts w:ascii="Calibri" w:eastAsia="Tahoma" w:hAnsi="Calibri" w:cs="Calibri"/>
          <w:b/>
          <w:bCs/>
          <w:sz w:val="22"/>
          <w:szCs w:val="22"/>
        </w:rPr>
      </w:pPr>
      <w:r w:rsidRPr="00914580">
        <w:rPr>
          <w:rFonts w:ascii="Calibri" w:eastAsia="Tahoma" w:hAnsi="Calibri" w:cs="Calibri"/>
          <w:b/>
          <w:bCs/>
          <w:sz w:val="22"/>
          <w:szCs w:val="22"/>
        </w:rPr>
        <w:t xml:space="preserve">V českém znění: </w:t>
      </w:r>
      <w:r w:rsidRPr="00914580">
        <w:rPr>
          <w:rFonts w:ascii="Calibri" w:eastAsia="Tahoma" w:hAnsi="Calibri" w:cs="Calibri"/>
          <w:sz w:val="22"/>
          <w:szCs w:val="22"/>
        </w:rPr>
        <w:t>Dana Černá, David Novotný, Filip Švarc, Silvie Matičková, Zdeněk Hruška, Miluše Šplechtová a další</w:t>
      </w:r>
      <w:r w:rsidRPr="00914580">
        <w:rPr>
          <w:rFonts w:ascii="Calibri" w:eastAsia="Tahoma" w:hAnsi="Calibri" w:cs="Calibri"/>
          <w:b/>
          <w:bCs/>
          <w:sz w:val="22"/>
          <w:szCs w:val="22"/>
        </w:rPr>
        <w:t xml:space="preserve"> </w:t>
      </w:r>
    </w:p>
    <w:p w14:paraId="5F1E32CD" w14:textId="77777777" w:rsidR="00914580" w:rsidRPr="00914580" w:rsidRDefault="00914580" w:rsidP="00914580">
      <w:pPr>
        <w:spacing w:line="276" w:lineRule="auto"/>
        <w:rPr>
          <w:rFonts w:ascii="Calibri" w:eastAsiaTheme="minorHAnsi" w:hAnsi="Calibri" w:cs="Calibri"/>
          <w:b/>
          <w:sz w:val="22"/>
          <w:szCs w:val="22"/>
        </w:rPr>
      </w:pPr>
    </w:p>
    <w:p w14:paraId="248FCEE5" w14:textId="77777777" w:rsidR="00914580" w:rsidRPr="00914580" w:rsidRDefault="00914580" w:rsidP="00D26151">
      <w:pPr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  <w:r w:rsidRPr="00914580">
        <w:rPr>
          <w:rFonts w:ascii="Calibri" w:hAnsi="Calibri" w:cs="Calibri"/>
          <w:b/>
          <w:sz w:val="22"/>
          <w:szCs w:val="22"/>
        </w:rPr>
        <w:t xml:space="preserve">Chaos je týmová práce </w:t>
      </w:r>
    </w:p>
    <w:p w14:paraId="3C00FAA9" w14:textId="77777777" w:rsidR="00914580" w:rsidRPr="00914580" w:rsidRDefault="00914580" w:rsidP="00D26151">
      <w:pPr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  <w:r w:rsidRPr="00914580">
        <w:rPr>
          <w:rStyle w:val="ui-provider"/>
          <w:rFonts w:ascii="Calibri" w:hAnsi="Calibri" w:cs="Calibri"/>
          <w:sz w:val="22"/>
          <w:szCs w:val="22"/>
        </w:rPr>
        <w:t xml:space="preserve">Akční, bláznivé, hodně barevné a zábavné dobrodružství podle legendární hry Borderlands. Cate Blanchett se představuje jako lovkyně lidí, která kvůli novému kšeftu přilétá na tu nejšílenější planetu ve vesmíru. Tady se musí spojit s bandou odpadlíků, nad kterými zůstává rozum stát. Tohle léto se změní v naprostý chaos. </w:t>
      </w:r>
    </w:p>
    <w:p w14:paraId="0C9D0C93" w14:textId="77777777" w:rsidR="00914580" w:rsidRPr="00914580" w:rsidRDefault="00914580" w:rsidP="00D26151">
      <w:pPr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160D0441" w14:textId="723CD61A" w:rsidR="00D26151" w:rsidRPr="00B726C5" w:rsidRDefault="00914580" w:rsidP="00D26151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914580">
        <w:rPr>
          <w:rStyle w:val="ui-provider"/>
          <w:rFonts w:ascii="Calibri" w:hAnsi="Calibri" w:cs="Calibri"/>
          <w:sz w:val="22"/>
          <w:szCs w:val="22"/>
        </w:rPr>
        <w:t xml:space="preserve">Lilith (Cate Blanchett), nechvalně proslulá lovkyně lidí s tajemnou minulostí, se jen nerada vrací domů na Pandoru, nejchaotičtější planetu v galaxii. Místo plné banditů, podivných a ještě podivnějších příšer. Jejím úkolem je najít zmizelou dceru Atlase (Edgar Ramírez), nejmocnějšího zlosyna ve vesmíru. Lilith uzavře </w:t>
      </w:r>
      <w:r w:rsidR="006C5D98">
        <w:rPr>
          <w:rStyle w:val="ui-provider"/>
          <w:rFonts w:ascii="Calibri" w:hAnsi="Calibri" w:cs="Calibri"/>
          <w:sz w:val="22"/>
          <w:szCs w:val="22"/>
        </w:rPr>
        <w:t>překvapivé</w:t>
      </w:r>
      <w:r w:rsidRPr="00914580">
        <w:rPr>
          <w:rStyle w:val="ui-provider"/>
          <w:rFonts w:ascii="Calibri" w:hAnsi="Calibri" w:cs="Calibri"/>
          <w:sz w:val="22"/>
          <w:szCs w:val="22"/>
        </w:rPr>
        <w:t xml:space="preserve"> spojenectví s partou psanců a antihrdinů k pohledání – protřelým žoldákem na misi Rolandem (Kevin Hart), nezvladatelnou předčasně dospívající ničitelkou Tiny Tinou (</w:t>
      </w:r>
      <w:r w:rsidR="00AF51D9">
        <w:rPr>
          <w:rStyle w:val="ui-provider"/>
          <w:rFonts w:ascii="Calibri" w:hAnsi="Calibri" w:cs="Calibri"/>
          <w:sz w:val="22"/>
          <w:szCs w:val="22"/>
        </w:rPr>
        <w:t>Ariana</w:t>
      </w:r>
      <w:r w:rsidRPr="00914580">
        <w:rPr>
          <w:rStyle w:val="ui-provider"/>
          <w:rFonts w:ascii="Calibri" w:hAnsi="Calibri" w:cs="Calibri"/>
          <w:sz w:val="22"/>
          <w:szCs w:val="22"/>
        </w:rPr>
        <w:t xml:space="preserve"> Greenblatt), Tininým nabušeným ochráncem Kriegem (Florian Munteanu), podivínskou vědkyní Tannis (Jamie Lee Curtis) a nesnesitelně přemoudřelým robotem Claptrapem (Jack Black). Společně musí tihle nečekaní hrdinové bojovat s mimozemským druhem a nebezpečnými </w:t>
      </w:r>
      <w:r w:rsidR="00D26151">
        <w:rPr>
          <w:rStyle w:val="ui-provider"/>
          <w:rFonts w:ascii="Calibri" w:hAnsi="Calibri" w:cs="Calibri"/>
          <w:sz w:val="22"/>
          <w:szCs w:val="22"/>
        </w:rPr>
        <w:t>gangstery</w:t>
      </w:r>
      <w:r w:rsidRPr="00914580">
        <w:rPr>
          <w:rStyle w:val="ui-provider"/>
          <w:rFonts w:ascii="Calibri" w:hAnsi="Calibri" w:cs="Calibri"/>
          <w:sz w:val="22"/>
          <w:szCs w:val="22"/>
        </w:rPr>
        <w:t xml:space="preserve">, aby odhalili jedno z nejtřaskavějších tajemství Pandory. Osud vesmíru by mohl být v jejich rukou – ale oni budou bojovat za něco víc: jeden za druhého. Vítejte v BORDERLANDS, filmové adaptaci legendární herní série. </w:t>
      </w:r>
    </w:p>
    <w:p w14:paraId="0C68FF64" w14:textId="66B973D2" w:rsidR="00D26151" w:rsidRDefault="00B726C5" w:rsidP="00D26151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„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 xml:space="preserve">Chci, aby si lidé říkali: </w:t>
      </w:r>
      <w:r>
        <w:rPr>
          <w:rFonts w:ascii="Calibri" w:hAnsi="Calibri" w:cs="Calibri"/>
          <w:i/>
          <w:iCs/>
          <w:sz w:val="22"/>
          <w:szCs w:val="22"/>
        </w:rPr>
        <w:t>‚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>Takhle dobře jsem se v kině bavil nejl</w:t>
      </w:r>
      <w:r>
        <w:rPr>
          <w:rFonts w:ascii="Calibri" w:hAnsi="Calibri" w:cs="Calibri"/>
          <w:i/>
          <w:iCs/>
          <w:sz w:val="22"/>
          <w:szCs w:val="22"/>
        </w:rPr>
        <w:t>íp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 xml:space="preserve"> za poslední roky.</w:t>
      </w:r>
      <w:r>
        <w:rPr>
          <w:rFonts w:ascii="Calibri" w:hAnsi="Calibri" w:cs="Calibri"/>
          <w:i/>
          <w:iCs/>
          <w:sz w:val="22"/>
          <w:szCs w:val="22"/>
        </w:rPr>
        <w:t>‘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 xml:space="preserve"> Když si uvědomíte, jak vysoká jsou očekávání, nedivte se, že se film točil tak dlouho a vystřídalo se na něm několik scenáristů i režisérů. Jediná možnost, jak natočit film, který zaujme nejen fanoušky hry Borderlands, ale i běžného diváka, je natočit jednoduše skvělý </w:t>
      </w:r>
      <w:r>
        <w:rPr>
          <w:rFonts w:ascii="Calibri" w:hAnsi="Calibri" w:cs="Calibri"/>
          <w:i/>
          <w:iCs/>
          <w:sz w:val="22"/>
          <w:szCs w:val="22"/>
        </w:rPr>
        <w:t>biják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 xml:space="preserve">. To by nešlo bez těch nejlepších herců. Obsazení Borderlands je </w:t>
      </w:r>
      <w:r>
        <w:rPr>
          <w:rFonts w:ascii="Calibri" w:hAnsi="Calibri" w:cs="Calibri"/>
          <w:i/>
          <w:iCs/>
          <w:sz w:val="22"/>
          <w:szCs w:val="22"/>
        </w:rPr>
        <w:t>perfektní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>, jsou to ti nejlepší, se kterými jsem kdy pracoval. Všichni do toho šli naplno a celým svým srdcem. Do hlavní role jsem vybral Cate Blanchett, už kdysi nás sblížila láska k hororům. Když se lidé dívají na Cate, vidí ji s dirigentskou hůlkou, já ji vidím s plamenometem. Naučila se neuvěřitelné kaskadérské kousky, skoro všechno chtěla točit sama, je dokonalá</w:t>
      </w:r>
      <w:r>
        <w:rPr>
          <w:rFonts w:ascii="Calibri" w:hAnsi="Calibri" w:cs="Calibri"/>
          <w:i/>
          <w:iCs/>
          <w:sz w:val="22"/>
          <w:szCs w:val="22"/>
        </w:rPr>
        <w:t xml:space="preserve">,“ </w:t>
      </w:r>
      <w:r w:rsidRPr="00B726C5">
        <w:rPr>
          <w:rFonts w:ascii="Calibri" w:hAnsi="Calibri" w:cs="Calibri"/>
          <w:sz w:val="22"/>
          <w:szCs w:val="22"/>
        </w:rPr>
        <w:t>pochvaluje si režisér Eli Roth</w:t>
      </w:r>
      <w:r>
        <w:rPr>
          <w:rFonts w:ascii="Calibri" w:hAnsi="Calibri" w:cs="Calibri"/>
          <w:sz w:val="22"/>
          <w:szCs w:val="22"/>
        </w:rPr>
        <w:t xml:space="preserve"> spolupráci s držitelkou dvou Oscarů, čtyř Zlatých glóbů a </w:t>
      </w:r>
      <w:r w:rsidR="00AD5C98">
        <w:rPr>
          <w:rFonts w:ascii="Calibri" w:hAnsi="Calibri" w:cs="Calibri"/>
          <w:sz w:val="22"/>
          <w:szCs w:val="22"/>
        </w:rPr>
        <w:t>čtyř Filmových cen Britské akademie.</w:t>
      </w:r>
    </w:p>
    <w:p w14:paraId="52501EA9" w14:textId="4037BB2D" w:rsidR="00914580" w:rsidRDefault="00AD5C98" w:rsidP="00D26151">
      <w:pPr>
        <w:spacing w:line="276" w:lineRule="auto"/>
        <w:jc w:val="both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A co na to </w:t>
      </w:r>
      <w:r w:rsidR="00060BC5">
        <w:rPr>
          <w:rFonts w:ascii="Calibri" w:hAnsi="Calibri" w:cs="Calibri"/>
          <w:sz w:val="22"/>
          <w:szCs w:val="22"/>
        </w:rPr>
        <w:t>sama</w:t>
      </w:r>
      <w:r>
        <w:rPr>
          <w:rFonts w:ascii="Calibri" w:hAnsi="Calibri" w:cs="Calibri"/>
          <w:sz w:val="22"/>
          <w:szCs w:val="22"/>
        </w:rPr>
        <w:t xml:space="preserve"> herečka? „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>Eli mi zavolal, když tenhle film připravoval a požádal mě, abych si jen tak z kamarádství přečetla scénář. Vůbec nemluvil o tom, že bych měla hrát hlavní roli. Chtěl jen můj názor. Když jsme se</w:t>
      </w:r>
      <w:r>
        <w:rPr>
          <w:rFonts w:ascii="Calibri" w:hAnsi="Calibri" w:cs="Calibri"/>
          <w:i/>
          <w:iCs/>
          <w:sz w:val="22"/>
          <w:szCs w:val="22"/>
        </w:rPr>
        <w:t xml:space="preserve"> pak o tom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 xml:space="preserve"> bavili, řekl mi, že by mě rád viděl jako drsnou lovkyni odměn stejně tak, jako byl Clint Eastwood v roli Muže beze jména nebo Snake Plissken ve filmu Útěk z New Yorku. Tím mě přesvědčil, to je totiž můj nejoblíbenější film</w:t>
      </w:r>
      <w:r>
        <w:rPr>
          <w:rFonts w:ascii="Calibri" w:hAnsi="Calibri" w:cs="Calibri"/>
          <w:i/>
          <w:iCs/>
          <w:sz w:val="22"/>
          <w:szCs w:val="22"/>
        </w:rPr>
        <w:t>,</w:t>
      </w:r>
      <w:r w:rsidR="00D26151" w:rsidRPr="00D26151">
        <w:rPr>
          <w:rFonts w:ascii="Calibri" w:hAnsi="Calibri" w:cs="Calibri"/>
          <w:i/>
          <w:iCs/>
          <w:sz w:val="22"/>
          <w:szCs w:val="22"/>
        </w:rPr>
        <w:t>“</w:t>
      </w:r>
      <w:r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060BC5">
        <w:rPr>
          <w:rFonts w:ascii="Calibri" w:hAnsi="Calibri" w:cs="Calibri"/>
          <w:sz w:val="22"/>
          <w:szCs w:val="22"/>
        </w:rPr>
        <w:t>říká</w:t>
      </w:r>
      <w:r w:rsidRPr="00AD5C98">
        <w:rPr>
          <w:rFonts w:ascii="Calibri" w:hAnsi="Calibri" w:cs="Calibri"/>
          <w:sz w:val="22"/>
          <w:szCs w:val="22"/>
        </w:rPr>
        <w:t xml:space="preserve"> Cate Blanchett</w:t>
      </w:r>
      <w:r>
        <w:rPr>
          <w:rFonts w:ascii="Calibri" w:hAnsi="Calibri" w:cs="Calibri"/>
          <w:i/>
          <w:iCs/>
          <w:sz w:val="22"/>
          <w:szCs w:val="22"/>
        </w:rPr>
        <w:t>.</w:t>
      </w:r>
    </w:p>
    <w:p w14:paraId="405E9635" w14:textId="77777777" w:rsidR="00AD5C98" w:rsidRPr="00914580" w:rsidRDefault="00AD5C98" w:rsidP="00D26151">
      <w:pPr>
        <w:spacing w:line="276" w:lineRule="auto"/>
        <w:jc w:val="both"/>
        <w:rPr>
          <w:rStyle w:val="ui-provider"/>
          <w:rFonts w:ascii="Calibri" w:hAnsi="Calibri" w:cs="Calibri"/>
          <w:sz w:val="22"/>
          <w:szCs w:val="22"/>
        </w:rPr>
      </w:pPr>
    </w:p>
    <w:p w14:paraId="66B50AB1" w14:textId="77777777" w:rsidR="00914580" w:rsidRPr="00914580" w:rsidRDefault="00914580" w:rsidP="00D26151">
      <w:pPr>
        <w:spacing w:line="276" w:lineRule="auto"/>
        <w:jc w:val="both"/>
        <w:rPr>
          <w:rFonts w:ascii="Calibri" w:eastAsia="Helvetica" w:hAnsi="Calibri" w:cs="Calibri"/>
          <w:b/>
          <w:bCs/>
          <w:sz w:val="22"/>
          <w:szCs w:val="22"/>
        </w:rPr>
      </w:pPr>
    </w:p>
    <w:p w14:paraId="4A680536" w14:textId="4C6ECC62" w:rsidR="00914580" w:rsidRPr="00914580" w:rsidRDefault="00914580" w:rsidP="00D26151">
      <w:pPr>
        <w:spacing w:line="276" w:lineRule="auto"/>
        <w:jc w:val="both"/>
        <w:rPr>
          <w:rFonts w:ascii="Calibri" w:eastAsiaTheme="minorHAnsi" w:hAnsi="Calibri" w:cs="Calibri"/>
          <w:sz w:val="22"/>
          <w:szCs w:val="22"/>
        </w:rPr>
      </w:pPr>
      <w:r w:rsidRPr="00914580">
        <w:rPr>
          <w:rFonts w:ascii="Calibri" w:eastAsia="Helvetica" w:hAnsi="Calibri" w:cs="Calibri"/>
          <w:b/>
          <w:bCs/>
          <w:sz w:val="22"/>
          <w:szCs w:val="22"/>
        </w:rPr>
        <w:t>Doporučená přístupnost:</w:t>
      </w:r>
      <w:r w:rsidRPr="00914580">
        <w:rPr>
          <w:rFonts w:ascii="Calibri" w:eastAsia="Helvetica" w:hAnsi="Calibri" w:cs="Calibri"/>
          <w:sz w:val="22"/>
          <w:szCs w:val="22"/>
        </w:rPr>
        <w:t xml:space="preserve"> od 12 let</w:t>
      </w:r>
      <w:r w:rsidRPr="00914580">
        <w:rPr>
          <w:rFonts w:ascii="Calibri" w:eastAsia="Helvetica" w:hAnsi="Calibri" w:cs="Calibri"/>
          <w:sz w:val="22"/>
          <w:szCs w:val="22"/>
        </w:rPr>
        <w:tab/>
      </w:r>
      <w:r w:rsidRPr="00914580">
        <w:rPr>
          <w:rFonts w:ascii="Calibri" w:eastAsia="Helvetica" w:hAnsi="Calibri" w:cs="Calibri"/>
          <w:sz w:val="22"/>
          <w:szCs w:val="22"/>
        </w:rPr>
        <w:tab/>
        <w:t xml:space="preserve">                       </w:t>
      </w:r>
      <w:r w:rsidRPr="00914580">
        <w:rPr>
          <w:rFonts w:ascii="Calibri" w:eastAsia="Helvetica" w:hAnsi="Calibri" w:cs="Calibri"/>
          <w:b/>
          <w:bCs/>
          <w:sz w:val="22"/>
          <w:szCs w:val="22"/>
        </w:rPr>
        <w:t>žánr:</w:t>
      </w:r>
      <w:r w:rsidRPr="00914580">
        <w:rPr>
          <w:rFonts w:ascii="Calibri" w:eastAsia="Helvetica" w:hAnsi="Calibri" w:cs="Calibri"/>
          <w:sz w:val="22"/>
          <w:szCs w:val="22"/>
        </w:rPr>
        <w:t xml:space="preserve"> </w:t>
      </w:r>
      <w:r w:rsidRPr="00914580">
        <w:rPr>
          <w:rFonts w:ascii="Calibri" w:hAnsi="Calibri" w:cs="Calibri"/>
          <w:bCs/>
          <w:sz w:val="22"/>
          <w:szCs w:val="22"/>
          <w:lang w:eastAsia="cs-CZ"/>
        </w:rPr>
        <w:t>akční, dobrodružný, komedie</w:t>
      </w:r>
    </w:p>
    <w:p w14:paraId="139CCB73" w14:textId="5A18B385" w:rsidR="00914580" w:rsidRPr="00914580" w:rsidRDefault="00914580" w:rsidP="00D26151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</w:rPr>
      </w:pPr>
      <w:bookmarkStart w:id="0" w:name="_Hlk171594776"/>
      <w:r w:rsidRPr="00914580">
        <w:rPr>
          <w:rFonts w:ascii="Calibri" w:eastAsia="Helvetica" w:hAnsi="Calibri" w:cs="Calibri"/>
          <w:sz w:val="22"/>
          <w:szCs w:val="22"/>
        </w:rPr>
        <w:t xml:space="preserve">Barevný, </w:t>
      </w:r>
      <w:r w:rsidRPr="00914580">
        <w:rPr>
          <w:rFonts w:ascii="Calibri" w:eastAsia="Times New Roman" w:hAnsi="Calibri" w:cs="Calibri"/>
          <w:sz w:val="22"/>
          <w:szCs w:val="22"/>
        </w:rPr>
        <w:t>český dabing, české titulky</w:t>
      </w:r>
      <w:r w:rsidRPr="00914580">
        <w:rPr>
          <w:rFonts w:ascii="Calibri" w:eastAsia="Times New Roman" w:hAnsi="Calibri" w:cs="Calibri"/>
          <w:sz w:val="22"/>
          <w:szCs w:val="22"/>
        </w:rPr>
        <w:tab/>
      </w:r>
      <w:r w:rsidRPr="00914580">
        <w:rPr>
          <w:rFonts w:ascii="Calibri" w:eastAsia="Helvetica" w:hAnsi="Calibri" w:cs="Calibri"/>
          <w:sz w:val="22"/>
          <w:szCs w:val="22"/>
        </w:rPr>
        <w:tab/>
        <w:t xml:space="preserve">    </w:t>
      </w:r>
      <w:r>
        <w:rPr>
          <w:rFonts w:ascii="Calibri" w:eastAsia="Helvetica" w:hAnsi="Calibri" w:cs="Calibri"/>
          <w:sz w:val="22"/>
          <w:szCs w:val="22"/>
        </w:rPr>
        <w:t xml:space="preserve">                   </w:t>
      </w:r>
      <w:r w:rsidRPr="00914580">
        <w:rPr>
          <w:rFonts w:ascii="Calibri" w:eastAsia="Times New Roman" w:hAnsi="Calibri" w:cs="Calibri"/>
          <w:b/>
          <w:bCs/>
          <w:sz w:val="22"/>
          <w:szCs w:val="22"/>
        </w:rPr>
        <w:t xml:space="preserve">internet: </w:t>
      </w:r>
      <w:hyperlink r:id="rId12" w:history="1">
        <w:r w:rsidRPr="00914580">
          <w:rPr>
            <w:rStyle w:val="Hypertextovodkaz"/>
            <w:rFonts w:ascii="Calibri" w:eastAsia="Times New Roman" w:hAnsi="Calibri" w:cs="Calibri"/>
            <w:sz w:val="22"/>
            <w:szCs w:val="22"/>
          </w:rPr>
          <w:t>www.bontonfilm.cz</w:t>
        </w:r>
      </w:hyperlink>
      <w:r w:rsidRPr="00914580">
        <w:rPr>
          <w:rFonts w:ascii="Calibri" w:eastAsia="Times New Roman" w:hAnsi="Calibri" w:cs="Calibri"/>
          <w:sz w:val="22"/>
          <w:szCs w:val="22"/>
        </w:rPr>
        <w:t xml:space="preserve"> </w:t>
      </w:r>
    </w:p>
    <w:p w14:paraId="0135C4A9" w14:textId="4D6C725A" w:rsidR="00914580" w:rsidRPr="00914580" w:rsidRDefault="00914580" w:rsidP="00D26151">
      <w:pPr>
        <w:spacing w:line="276" w:lineRule="auto"/>
        <w:jc w:val="both"/>
        <w:rPr>
          <w:rFonts w:ascii="Calibri" w:eastAsia="Helvetica" w:hAnsi="Calibri" w:cs="Calibri"/>
          <w:sz w:val="22"/>
          <w:szCs w:val="22"/>
        </w:rPr>
      </w:pPr>
      <w:r w:rsidRPr="00914580">
        <w:rPr>
          <w:rFonts w:ascii="Calibri" w:eastAsia="Helvetica" w:hAnsi="Calibri" w:cs="Calibri"/>
          <w:sz w:val="22"/>
          <w:szCs w:val="22"/>
        </w:rPr>
        <w:t>2D DCP, IMAX 2D, 4DX, zvuk 5.1, 7.1, ATMOS</w:t>
      </w:r>
      <w:r w:rsidRPr="00914580">
        <w:rPr>
          <w:rFonts w:ascii="Calibri" w:eastAsia="Times New Roman" w:hAnsi="Calibri" w:cs="Calibri"/>
          <w:sz w:val="22"/>
          <w:szCs w:val="22"/>
        </w:rPr>
        <w:tab/>
      </w:r>
      <w:r w:rsidRPr="00914580">
        <w:rPr>
          <w:rFonts w:ascii="Calibri" w:eastAsia="Times New Roman" w:hAnsi="Calibri" w:cs="Calibri"/>
          <w:sz w:val="22"/>
          <w:szCs w:val="22"/>
        </w:rPr>
        <w:tab/>
      </w:r>
      <w:r>
        <w:rPr>
          <w:rFonts w:ascii="Calibri" w:eastAsia="Times New Roman" w:hAnsi="Calibri" w:cs="Calibri"/>
          <w:sz w:val="22"/>
          <w:szCs w:val="22"/>
        </w:rPr>
        <w:t xml:space="preserve">        </w:t>
      </w:r>
      <w:r w:rsidRPr="00914580">
        <w:rPr>
          <w:rFonts w:ascii="Calibri" w:eastAsia="Times New Roman" w:hAnsi="Calibri" w:cs="Calibri"/>
          <w:b/>
          <w:bCs/>
          <w:sz w:val="22"/>
          <w:szCs w:val="22"/>
        </w:rPr>
        <w:t>propagace:</w:t>
      </w:r>
      <w:r w:rsidRPr="00914580">
        <w:rPr>
          <w:rFonts w:ascii="Calibri" w:eastAsia="Times New Roman" w:hAnsi="Calibri" w:cs="Calibri"/>
          <w:sz w:val="22"/>
          <w:szCs w:val="22"/>
        </w:rPr>
        <w:t xml:space="preserve"> print, online, radio, TV</w:t>
      </w:r>
      <w:r>
        <w:rPr>
          <w:rFonts w:ascii="Calibri" w:eastAsia="Times New Roman" w:hAnsi="Calibri" w:cs="Calibri"/>
          <w:sz w:val="22"/>
          <w:szCs w:val="22"/>
        </w:rPr>
        <w:t>, OOH</w:t>
      </w:r>
    </w:p>
    <w:bookmarkEnd w:id="0"/>
    <w:p w14:paraId="06C63E9F" w14:textId="77777777" w:rsidR="00914580" w:rsidRDefault="00914580" w:rsidP="00D26151">
      <w:pPr>
        <w:spacing w:line="276" w:lineRule="auto"/>
        <w:jc w:val="both"/>
        <w:rPr>
          <w:rFonts w:eastAsiaTheme="minorHAnsi" w:cstheme="minorHAnsi"/>
        </w:rPr>
      </w:pPr>
    </w:p>
    <w:p w14:paraId="5620A908" w14:textId="21BB4BE1" w:rsidR="00BD3D93" w:rsidRPr="00914580" w:rsidRDefault="00BD3D93" w:rsidP="00D26151">
      <w:pPr>
        <w:spacing w:line="276" w:lineRule="auto"/>
        <w:jc w:val="both"/>
      </w:pPr>
    </w:p>
    <w:sectPr w:rsidR="00BD3D93" w:rsidRPr="00914580" w:rsidSect="0077754C">
      <w:headerReference w:type="default" r:id="rId13"/>
      <w:footerReference w:type="default" r:id="rId14"/>
      <w:pgSz w:w="11900" w:h="16840"/>
      <w:pgMar w:top="1418" w:right="1418" w:bottom="241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6DAC24" w14:textId="77777777" w:rsidR="00692B30" w:rsidRDefault="00692B30" w:rsidP="00DF4417">
      <w:r>
        <w:separator/>
      </w:r>
    </w:p>
  </w:endnote>
  <w:endnote w:type="continuationSeparator" w:id="0">
    <w:p w14:paraId="0BAF8B79" w14:textId="77777777" w:rsidR="00692B30" w:rsidRDefault="00692B30" w:rsidP="00DF4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 CE">
    <w:charset w:val="58"/>
    <w:family w:val="auto"/>
    <w:pitch w:val="variable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telka Light">
    <w:altName w:val="Corbel"/>
    <w:panose1 w:val="00000000000000000000"/>
    <w:charset w:val="00"/>
    <w:family w:val="modern"/>
    <w:notTrueType/>
    <w:pitch w:val="variable"/>
    <w:sig w:usb0="00000001" w:usb1="5000206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60E164" w14:textId="09810C52" w:rsidR="00DF4417" w:rsidRPr="00B249AD" w:rsidRDefault="00DF4417" w:rsidP="00B249AD">
    <w:pPr>
      <w:pStyle w:val="Zpat"/>
      <w:ind w:left="-567"/>
      <w:rPr>
        <w:rFonts w:ascii="Etelka Light" w:hAnsi="Etelka Light"/>
        <w:color w:val="001489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DC03D4" w14:textId="77777777" w:rsidR="00692B30" w:rsidRDefault="00692B30" w:rsidP="00DF4417">
      <w:r>
        <w:separator/>
      </w:r>
    </w:p>
  </w:footnote>
  <w:footnote w:type="continuationSeparator" w:id="0">
    <w:p w14:paraId="33FDF013" w14:textId="77777777" w:rsidR="00692B30" w:rsidRDefault="00692B30" w:rsidP="00DF4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06A33" w14:textId="32177906" w:rsidR="00026249" w:rsidRDefault="003B29D8" w:rsidP="00026249">
    <w:pPr>
      <w:pStyle w:val="Zhlav"/>
      <w:tabs>
        <w:tab w:val="clear" w:pos="4153"/>
        <w:tab w:val="clear" w:pos="8306"/>
        <w:tab w:val="left" w:pos="1584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135D613C" wp14:editId="4436765D">
          <wp:simplePos x="0" y="0"/>
          <wp:positionH relativeFrom="column">
            <wp:posOffset>4445</wp:posOffset>
          </wp:positionH>
          <wp:positionV relativeFrom="paragraph">
            <wp:posOffset>-221615</wp:posOffset>
          </wp:positionV>
          <wp:extent cx="2686050" cy="476250"/>
          <wp:effectExtent l="0" t="0" r="0" b="0"/>
          <wp:wrapTight wrapText="bothSides">
            <wp:wrapPolygon edited="0">
              <wp:start x="0" y="0"/>
              <wp:lineTo x="0" y="20736"/>
              <wp:lineTo x="21447" y="20736"/>
              <wp:lineTo x="21447" y="0"/>
              <wp:lineTo x="0" y="0"/>
            </wp:wrapPolygon>
          </wp:wrapTight>
          <wp:docPr id="1539930072" name="Obrázek 153993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86050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6249">
      <w:t xml:space="preserve">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FD4147"/>
    <w:multiLevelType w:val="hybridMultilevel"/>
    <w:tmpl w:val="2DBE3630"/>
    <w:lvl w:ilvl="0" w:tplc="061EFD3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A605B9"/>
    <w:multiLevelType w:val="hybridMultilevel"/>
    <w:tmpl w:val="0A84A88E"/>
    <w:lvl w:ilvl="0" w:tplc="268A03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8579093">
    <w:abstractNumId w:val="0"/>
  </w:num>
  <w:num w:numId="2" w16cid:durableId="1516116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4417"/>
    <w:rsid w:val="00001B05"/>
    <w:rsid w:val="00006947"/>
    <w:rsid w:val="00026249"/>
    <w:rsid w:val="00053406"/>
    <w:rsid w:val="00060BC5"/>
    <w:rsid w:val="00067068"/>
    <w:rsid w:val="00074FD7"/>
    <w:rsid w:val="000A258E"/>
    <w:rsid w:val="000A608C"/>
    <w:rsid w:val="000A788B"/>
    <w:rsid w:val="000B09C8"/>
    <w:rsid w:val="000D69FD"/>
    <w:rsid w:val="000F2B9E"/>
    <w:rsid w:val="000F72D2"/>
    <w:rsid w:val="00113219"/>
    <w:rsid w:val="00140BA9"/>
    <w:rsid w:val="0019095D"/>
    <w:rsid w:val="001B09DE"/>
    <w:rsid w:val="001D0EDB"/>
    <w:rsid w:val="001E652C"/>
    <w:rsid w:val="00212C73"/>
    <w:rsid w:val="00230CEF"/>
    <w:rsid w:val="00237D90"/>
    <w:rsid w:val="0024037F"/>
    <w:rsid w:val="002454BB"/>
    <w:rsid w:val="0025062A"/>
    <w:rsid w:val="0026218E"/>
    <w:rsid w:val="0026777B"/>
    <w:rsid w:val="0029330A"/>
    <w:rsid w:val="002A580F"/>
    <w:rsid w:val="002F1E18"/>
    <w:rsid w:val="00343754"/>
    <w:rsid w:val="00377693"/>
    <w:rsid w:val="003B214B"/>
    <w:rsid w:val="003B29D8"/>
    <w:rsid w:val="003E45AE"/>
    <w:rsid w:val="003E7B38"/>
    <w:rsid w:val="003F0672"/>
    <w:rsid w:val="003F43AA"/>
    <w:rsid w:val="00416FD4"/>
    <w:rsid w:val="004268F5"/>
    <w:rsid w:val="00437423"/>
    <w:rsid w:val="00455916"/>
    <w:rsid w:val="00477EB3"/>
    <w:rsid w:val="004A29C4"/>
    <w:rsid w:val="004A4872"/>
    <w:rsid w:val="004A5387"/>
    <w:rsid w:val="004B425F"/>
    <w:rsid w:val="004E04D8"/>
    <w:rsid w:val="004E29C2"/>
    <w:rsid w:val="004F221D"/>
    <w:rsid w:val="00511318"/>
    <w:rsid w:val="00511C4C"/>
    <w:rsid w:val="005247B3"/>
    <w:rsid w:val="005A4066"/>
    <w:rsid w:val="005B5B91"/>
    <w:rsid w:val="005C3316"/>
    <w:rsid w:val="005D42AA"/>
    <w:rsid w:val="005F1FBA"/>
    <w:rsid w:val="006156FE"/>
    <w:rsid w:val="006351D3"/>
    <w:rsid w:val="00642D21"/>
    <w:rsid w:val="006440C2"/>
    <w:rsid w:val="006561AE"/>
    <w:rsid w:val="006620F2"/>
    <w:rsid w:val="0068487C"/>
    <w:rsid w:val="00686940"/>
    <w:rsid w:val="00692B30"/>
    <w:rsid w:val="006A3845"/>
    <w:rsid w:val="006A5D5F"/>
    <w:rsid w:val="006B2568"/>
    <w:rsid w:val="006C2654"/>
    <w:rsid w:val="006C5D98"/>
    <w:rsid w:val="006D0FF2"/>
    <w:rsid w:val="006D6695"/>
    <w:rsid w:val="006E59CA"/>
    <w:rsid w:val="006F3C9C"/>
    <w:rsid w:val="006F636E"/>
    <w:rsid w:val="00701433"/>
    <w:rsid w:val="007215E9"/>
    <w:rsid w:val="007323EA"/>
    <w:rsid w:val="00767E49"/>
    <w:rsid w:val="0077754C"/>
    <w:rsid w:val="00784F4C"/>
    <w:rsid w:val="00792BC1"/>
    <w:rsid w:val="007B2146"/>
    <w:rsid w:val="007B5699"/>
    <w:rsid w:val="007D563B"/>
    <w:rsid w:val="00800FF2"/>
    <w:rsid w:val="00804D50"/>
    <w:rsid w:val="00805949"/>
    <w:rsid w:val="00820FC0"/>
    <w:rsid w:val="00864461"/>
    <w:rsid w:val="008A5436"/>
    <w:rsid w:val="008D0E04"/>
    <w:rsid w:val="008E13A2"/>
    <w:rsid w:val="008E3474"/>
    <w:rsid w:val="008F79F1"/>
    <w:rsid w:val="009109CE"/>
    <w:rsid w:val="009111EA"/>
    <w:rsid w:val="00914580"/>
    <w:rsid w:val="00923DE2"/>
    <w:rsid w:val="0092432D"/>
    <w:rsid w:val="00992AA9"/>
    <w:rsid w:val="0099542D"/>
    <w:rsid w:val="009B0F80"/>
    <w:rsid w:val="009C7363"/>
    <w:rsid w:val="009C7C79"/>
    <w:rsid w:val="009D0AE1"/>
    <w:rsid w:val="009F6273"/>
    <w:rsid w:val="00A00E53"/>
    <w:rsid w:val="00A07A41"/>
    <w:rsid w:val="00A12088"/>
    <w:rsid w:val="00A13397"/>
    <w:rsid w:val="00A14358"/>
    <w:rsid w:val="00A14E11"/>
    <w:rsid w:val="00A43624"/>
    <w:rsid w:val="00A94894"/>
    <w:rsid w:val="00AA1B9C"/>
    <w:rsid w:val="00AA58B1"/>
    <w:rsid w:val="00AC32AF"/>
    <w:rsid w:val="00AD5C98"/>
    <w:rsid w:val="00AF51D9"/>
    <w:rsid w:val="00B2273A"/>
    <w:rsid w:val="00B249AD"/>
    <w:rsid w:val="00B41BC5"/>
    <w:rsid w:val="00B465FE"/>
    <w:rsid w:val="00B67285"/>
    <w:rsid w:val="00B726C5"/>
    <w:rsid w:val="00B84183"/>
    <w:rsid w:val="00B85D65"/>
    <w:rsid w:val="00BA3E0B"/>
    <w:rsid w:val="00BC09BA"/>
    <w:rsid w:val="00BC7AC6"/>
    <w:rsid w:val="00BD3D93"/>
    <w:rsid w:val="00BE7F18"/>
    <w:rsid w:val="00BF5A0F"/>
    <w:rsid w:val="00C53969"/>
    <w:rsid w:val="00C7049A"/>
    <w:rsid w:val="00C82F4D"/>
    <w:rsid w:val="00C96D26"/>
    <w:rsid w:val="00CA2E6C"/>
    <w:rsid w:val="00CE5B22"/>
    <w:rsid w:val="00CF0A98"/>
    <w:rsid w:val="00CF29FD"/>
    <w:rsid w:val="00D16E73"/>
    <w:rsid w:val="00D239CD"/>
    <w:rsid w:val="00D26151"/>
    <w:rsid w:val="00D27733"/>
    <w:rsid w:val="00D31C2E"/>
    <w:rsid w:val="00D324E7"/>
    <w:rsid w:val="00D86436"/>
    <w:rsid w:val="00D8739D"/>
    <w:rsid w:val="00D90C60"/>
    <w:rsid w:val="00D9260E"/>
    <w:rsid w:val="00D97256"/>
    <w:rsid w:val="00DB6123"/>
    <w:rsid w:val="00DC3457"/>
    <w:rsid w:val="00DC39AA"/>
    <w:rsid w:val="00DF4417"/>
    <w:rsid w:val="00E16812"/>
    <w:rsid w:val="00E45B35"/>
    <w:rsid w:val="00E60D50"/>
    <w:rsid w:val="00E668B1"/>
    <w:rsid w:val="00E66AF5"/>
    <w:rsid w:val="00E82451"/>
    <w:rsid w:val="00E842D9"/>
    <w:rsid w:val="00EA0D40"/>
    <w:rsid w:val="00F06288"/>
    <w:rsid w:val="00F152B0"/>
    <w:rsid w:val="00F15D01"/>
    <w:rsid w:val="00F31365"/>
    <w:rsid w:val="00F371DF"/>
    <w:rsid w:val="00F40ACF"/>
    <w:rsid w:val="00F44A07"/>
    <w:rsid w:val="00F46F57"/>
    <w:rsid w:val="00F641C5"/>
    <w:rsid w:val="00F6701F"/>
    <w:rsid w:val="00F743E9"/>
    <w:rsid w:val="00F94C3C"/>
    <w:rsid w:val="00FA66BC"/>
    <w:rsid w:val="00FD067B"/>
    <w:rsid w:val="00FD0E8C"/>
    <w:rsid w:val="00FE5FED"/>
    <w:rsid w:val="00FF1166"/>
    <w:rsid w:val="00FF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57676F0"/>
  <w14:defaultImageDpi w14:val="300"/>
  <w15:docId w15:val="{AAA7D9C7-6F8D-4BE6-8F28-E6FD4E8E0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link w:val="Nadpis1Char"/>
    <w:rsid w:val="00792BC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322" w:lineRule="exact"/>
      <w:ind w:left="838"/>
      <w:outlineLvl w:val="0"/>
    </w:pPr>
    <w:rPr>
      <w:rFonts w:ascii="Arial" w:eastAsia="Arial Unicode MS" w:hAnsi="Arial" w:cs="Arial Unicode MS"/>
      <w:b/>
      <w:bCs/>
      <w:color w:val="000000"/>
      <w:sz w:val="28"/>
      <w:szCs w:val="28"/>
      <w:u w:color="000000"/>
      <w:bdr w:val="nil"/>
      <w:lang w:val="en-U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F4417"/>
    <w:pPr>
      <w:tabs>
        <w:tab w:val="center" w:pos="4153"/>
        <w:tab w:val="right" w:pos="8306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F4417"/>
  </w:style>
  <w:style w:type="paragraph" w:styleId="Zpat">
    <w:name w:val="footer"/>
    <w:basedOn w:val="Normln"/>
    <w:link w:val="ZpatChar"/>
    <w:uiPriority w:val="99"/>
    <w:unhideWhenUsed/>
    <w:rsid w:val="00DF4417"/>
    <w:pPr>
      <w:tabs>
        <w:tab w:val="center" w:pos="4153"/>
        <w:tab w:val="right" w:pos="8306"/>
      </w:tabs>
    </w:pPr>
  </w:style>
  <w:style w:type="character" w:customStyle="1" w:styleId="ZpatChar">
    <w:name w:val="Zápatí Char"/>
    <w:basedOn w:val="Standardnpsmoodstavce"/>
    <w:link w:val="Zpat"/>
    <w:uiPriority w:val="99"/>
    <w:rsid w:val="00DF4417"/>
  </w:style>
  <w:style w:type="paragraph" w:styleId="Textbubliny">
    <w:name w:val="Balloon Text"/>
    <w:basedOn w:val="Normln"/>
    <w:link w:val="TextbublinyChar"/>
    <w:uiPriority w:val="99"/>
    <w:semiHidden/>
    <w:unhideWhenUsed/>
    <w:rsid w:val="00DF4417"/>
    <w:rPr>
      <w:rFonts w:ascii="Lucida Grande CE" w:hAnsi="Lucida Grande CE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4417"/>
    <w:rPr>
      <w:rFonts w:ascii="Lucida Grande CE" w:hAnsi="Lucida Grande CE"/>
      <w:sz w:val="18"/>
      <w:szCs w:val="18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9111EA"/>
    <w:rPr>
      <w:rFonts w:ascii="Calibri" w:eastAsiaTheme="minorHAnsi" w:hAnsi="Calibri"/>
      <w:sz w:val="22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9111EA"/>
    <w:rPr>
      <w:rFonts w:ascii="Calibri" w:eastAsiaTheme="minorHAnsi" w:hAnsi="Calibri"/>
      <w:sz w:val="22"/>
      <w:szCs w:val="21"/>
    </w:rPr>
  </w:style>
  <w:style w:type="character" w:customStyle="1" w:styleId="Nadpis1Char">
    <w:name w:val="Nadpis 1 Char"/>
    <w:basedOn w:val="Standardnpsmoodstavce"/>
    <w:link w:val="Nadpis1"/>
    <w:rsid w:val="00792BC1"/>
    <w:rPr>
      <w:rFonts w:ascii="Arial" w:eastAsia="Arial Unicode MS" w:hAnsi="Arial" w:cs="Arial Unicode MS"/>
      <w:b/>
      <w:bCs/>
      <w:color w:val="000000"/>
      <w:sz w:val="28"/>
      <w:szCs w:val="28"/>
      <w:u w:color="000000"/>
      <w:bdr w:val="nil"/>
      <w:lang w:val="en-US" w:eastAsia="cs-CZ"/>
    </w:rPr>
  </w:style>
  <w:style w:type="paragraph" w:styleId="Zkladntext">
    <w:name w:val="Body Text"/>
    <w:link w:val="ZkladntextChar"/>
    <w:rsid w:val="00792BC1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left="838"/>
    </w:pPr>
    <w:rPr>
      <w:rFonts w:ascii="Arial" w:eastAsia="Arial Unicode MS" w:hAnsi="Arial" w:cs="Arial Unicode MS"/>
      <w:color w:val="000000"/>
      <w:sz w:val="28"/>
      <w:szCs w:val="28"/>
      <w:u w:color="000000"/>
      <w:bdr w:val="nil"/>
      <w:lang w:val="en-US" w:eastAsia="cs-CZ"/>
    </w:rPr>
  </w:style>
  <w:style w:type="character" w:customStyle="1" w:styleId="ZkladntextChar">
    <w:name w:val="Základní text Char"/>
    <w:basedOn w:val="Standardnpsmoodstavce"/>
    <w:link w:val="Zkladntext"/>
    <w:rsid w:val="00792BC1"/>
    <w:rPr>
      <w:rFonts w:ascii="Arial" w:eastAsia="Arial Unicode MS" w:hAnsi="Arial" w:cs="Arial Unicode MS"/>
      <w:color w:val="000000"/>
      <w:sz w:val="28"/>
      <w:szCs w:val="28"/>
      <w:u w:color="000000"/>
      <w:bdr w:val="nil"/>
      <w:lang w:val="en-US" w:eastAsia="cs-CZ"/>
    </w:rPr>
  </w:style>
  <w:style w:type="paragraph" w:styleId="Odstavecseseznamem">
    <w:name w:val="List Paragraph"/>
    <w:basedOn w:val="Normln"/>
    <w:uiPriority w:val="34"/>
    <w:qFormat/>
    <w:rsid w:val="00AA1B9C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3E7B38"/>
    <w:rPr>
      <w:color w:val="0000FF" w:themeColor="hyperlink"/>
      <w:u w:val="single"/>
    </w:rPr>
  </w:style>
  <w:style w:type="paragraph" w:customStyle="1" w:styleId="xmsonormal">
    <w:name w:val="x_msonormal"/>
    <w:basedOn w:val="Normln"/>
    <w:rsid w:val="003E7B38"/>
    <w:rPr>
      <w:rFonts w:ascii="Calibri" w:eastAsiaTheme="minorHAnsi" w:hAnsi="Calibri" w:cs="Calibri"/>
      <w:sz w:val="22"/>
      <w:szCs w:val="22"/>
      <w:lang w:eastAsia="cs-CZ"/>
    </w:rPr>
  </w:style>
  <w:style w:type="character" w:customStyle="1" w:styleId="dn">
    <w:name w:val="Žádný"/>
    <w:qFormat/>
    <w:rsid w:val="001B09DE"/>
  </w:style>
  <w:style w:type="paragraph" w:styleId="Nzev">
    <w:name w:val="Title"/>
    <w:basedOn w:val="Normln"/>
    <w:link w:val="NzevChar"/>
    <w:qFormat/>
    <w:rsid w:val="00914580"/>
    <w:pPr>
      <w:spacing w:after="200" w:line="276" w:lineRule="auto"/>
      <w:jc w:val="center"/>
    </w:pPr>
    <w:rPr>
      <w:rFonts w:ascii="Cambria" w:eastAsia="Calibri" w:hAnsi="Cambria" w:cs="Times New Roman"/>
      <w:b/>
      <w:bCs/>
      <w:sz w:val="40"/>
      <w:szCs w:val="28"/>
      <w:lang w:val="en-US" w:eastAsia="cs-CZ"/>
    </w:rPr>
  </w:style>
  <w:style w:type="character" w:customStyle="1" w:styleId="NzevChar">
    <w:name w:val="Název Char"/>
    <w:basedOn w:val="Standardnpsmoodstavce"/>
    <w:link w:val="Nzev"/>
    <w:rsid w:val="00914580"/>
    <w:rPr>
      <w:rFonts w:ascii="Cambria" w:eastAsia="Calibri" w:hAnsi="Cambria" w:cs="Times New Roman"/>
      <w:b/>
      <w:bCs/>
      <w:sz w:val="40"/>
      <w:szCs w:val="28"/>
      <w:lang w:val="en-US" w:eastAsia="cs-CZ"/>
    </w:rPr>
  </w:style>
  <w:style w:type="character" w:customStyle="1" w:styleId="ui-provider">
    <w:name w:val="ui-provider"/>
    <w:basedOn w:val="Standardnpsmoodstavce"/>
    <w:rsid w:val="00914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ontonfilm.cz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C2DF52F059C2949A7203022FEC0AEC4" ma:contentTypeVersion="14" ma:contentTypeDescription="Vytvoří nový dokument" ma:contentTypeScope="" ma:versionID="b487671de805fc86b0c82888d5cfdd0e">
  <xsd:schema xmlns:xsd="http://www.w3.org/2001/XMLSchema" xmlns:xs="http://www.w3.org/2001/XMLSchema" xmlns:p="http://schemas.microsoft.com/office/2006/metadata/properties" xmlns:ns2="8e3581b7-bc87-45aa-8aff-12c29faccd10" xmlns:ns3="7c4aba39-523f-42cd-bfeb-04d1362149f8" targetNamespace="http://schemas.microsoft.com/office/2006/metadata/properties" ma:root="true" ma:fieldsID="2df7251888a3562d8d7195f6e01bf567" ns2:_="" ns3:_="">
    <xsd:import namespace="8e3581b7-bc87-45aa-8aff-12c29faccd10"/>
    <xsd:import namespace="7c4aba39-523f-42cd-bfeb-04d1362149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3581b7-bc87-45aa-8aff-12c29faccd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Značky obrázků" ma:readOnly="false" ma:fieldId="{5cf76f15-5ced-4ddc-b409-7134ff3c332f}" ma:taxonomyMulti="true" ma:sspId="878eb002-ec63-4e22-a6b3-0f75045eef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aba39-523f-42cd-bfeb-04d1362149f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ba7dc36-557b-4280-b3d5-4100c21e81b8}" ma:internalName="TaxCatchAll" ma:showField="CatchAllData" ma:web="7c4aba39-523f-42cd-bfeb-04d1362149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4aba39-523f-42cd-bfeb-04d1362149f8" xsi:nil="true"/>
    <lcf76f155ced4ddcb4097134ff3c332f xmlns="8e3581b7-bc87-45aa-8aff-12c29faccd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51D3ED6-2232-456D-A9C9-A96C7782A6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C9264F-D5B8-4D13-832D-5001A804D2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3581b7-bc87-45aa-8aff-12c29faccd10"/>
    <ds:schemaRef ds:uri="7c4aba39-523f-42cd-bfeb-04d1362149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7824F9-5B3E-4704-939F-9085E6AE7FF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523F48D-99B5-4A1B-A1FE-736FC0E23274}">
  <ds:schemaRefs>
    <ds:schemaRef ds:uri="http://schemas.microsoft.com/office/2006/metadata/properties"/>
    <ds:schemaRef ds:uri="http://schemas.microsoft.com/office/infopath/2007/PartnerControls"/>
    <ds:schemaRef ds:uri="7c4aba39-523f-42cd-bfeb-04d1362149f8"/>
    <ds:schemaRef ds:uri="8e3581b7-bc87-45aa-8aff-12c29faccd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12877</TotalTime>
  <Pages>1</Pages>
  <Words>502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Bontonfilm</Company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Albrechtova</dc:creator>
  <cp:lastModifiedBy>Svetozár Plesník</cp:lastModifiedBy>
  <cp:revision>109</cp:revision>
  <cp:lastPrinted>2023-03-14T13:33:00Z</cp:lastPrinted>
  <dcterms:created xsi:type="dcterms:W3CDTF">2015-04-10T07:30:00Z</dcterms:created>
  <dcterms:modified xsi:type="dcterms:W3CDTF">2024-07-17T14:11:00Z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0x010100CC2DF52F059C2949A7203022FEC0AEC4</vt:lpwstr>
  </property>
</Properties>
</file>