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058BE" w14:textId="7E28AE95" w:rsidR="00FF220E" w:rsidRPr="00F51B8C" w:rsidRDefault="00A50897" w:rsidP="00CD106E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  <w:lang w:val="en-US"/>
        </w:rPr>
      </w:pPr>
      <w:r w:rsidRPr="00A50897">
        <w:rPr>
          <w:rFonts w:ascii="Arial" w:hAnsi="Arial" w:cs="Arial"/>
          <w:b/>
          <w:sz w:val="32"/>
          <w:lang w:val="en-US"/>
        </w:rPr>
        <w:t xml:space="preserve">cargo-partner </w:t>
      </w:r>
      <w:r w:rsidR="00501551">
        <w:rPr>
          <w:rFonts w:ascii="Arial" w:hAnsi="Arial" w:cs="Arial"/>
          <w:b/>
          <w:sz w:val="32"/>
          <w:lang w:val="en-US"/>
        </w:rPr>
        <w:t>introduces new air consolidation service</w:t>
      </w:r>
      <w:r w:rsidRPr="00A50897">
        <w:rPr>
          <w:rFonts w:ascii="Arial" w:hAnsi="Arial" w:cs="Arial"/>
          <w:b/>
          <w:sz w:val="32"/>
          <w:lang w:val="en-US"/>
        </w:rPr>
        <w:t xml:space="preserve"> from Frankfurt to Mexico City</w:t>
      </w:r>
    </w:p>
    <w:p w14:paraId="68CFF5E7" w14:textId="05855481" w:rsidR="00A50897" w:rsidRPr="00165125" w:rsidRDefault="00A50897" w:rsidP="00CD106E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  <w:lang w:val="en-US"/>
        </w:rPr>
      </w:pPr>
      <w:r w:rsidRPr="00A50897">
        <w:rPr>
          <w:rFonts w:ascii="Arial" w:hAnsi="Arial" w:cs="Arial"/>
          <w:b/>
          <w:sz w:val="20"/>
          <w:szCs w:val="20"/>
          <w:lang w:val="en-US"/>
        </w:rPr>
        <w:t xml:space="preserve">The international transport and logistics provider has expanded its air consolidation services </w:t>
      </w:r>
      <w:r w:rsidR="004948E0">
        <w:rPr>
          <w:rFonts w:ascii="Arial" w:hAnsi="Arial" w:cs="Arial"/>
          <w:b/>
          <w:sz w:val="20"/>
          <w:szCs w:val="20"/>
          <w:lang w:val="en-US"/>
        </w:rPr>
        <w:t>by launching</w:t>
      </w:r>
      <w:r w:rsidRPr="00A50897">
        <w:rPr>
          <w:rFonts w:ascii="Arial" w:hAnsi="Arial" w:cs="Arial"/>
          <w:b/>
          <w:sz w:val="20"/>
          <w:szCs w:val="20"/>
          <w:lang w:val="en-US"/>
        </w:rPr>
        <w:t xml:space="preserve"> a new route connecting Frankfurt, Germany, </w:t>
      </w:r>
      <w:r w:rsidRPr="00165125">
        <w:rPr>
          <w:rFonts w:ascii="Arial" w:hAnsi="Arial" w:cs="Arial"/>
          <w:b/>
          <w:sz w:val="20"/>
          <w:szCs w:val="20"/>
          <w:lang w:val="en-US"/>
        </w:rPr>
        <w:t>to Mexico City, Mexico. This strategic addition aims to address the challenges faced by European exporters in securing cost-efficient freight capacities to Mexico amidst a tense market situation.</w:t>
      </w:r>
      <w:r w:rsidR="00FC4EA5" w:rsidRPr="00165125">
        <w:t xml:space="preserve"> </w:t>
      </w:r>
      <w:r w:rsidR="00FC4EA5" w:rsidRPr="00165125">
        <w:rPr>
          <w:rFonts w:ascii="Arial" w:hAnsi="Arial" w:cs="Arial"/>
          <w:b/>
          <w:sz w:val="20"/>
          <w:szCs w:val="20"/>
          <w:lang w:val="en-US"/>
        </w:rPr>
        <w:t>With air export gateways in Frankfurt, Vienna and Budapest, the company strives to offer flexible solutions.</w:t>
      </w:r>
    </w:p>
    <w:p w14:paraId="48025B54" w14:textId="3EE72C58" w:rsidR="00A50897" w:rsidRPr="00165125" w:rsidRDefault="00A50897" w:rsidP="00CD106E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US"/>
        </w:rPr>
      </w:pPr>
    </w:p>
    <w:p w14:paraId="611BD0B2" w14:textId="343AA062" w:rsidR="00A50897" w:rsidRPr="00A50897" w:rsidRDefault="00A50897" w:rsidP="00A50897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US"/>
        </w:rPr>
      </w:pPr>
      <w:r w:rsidRPr="00165125">
        <w:rPr>
          <w:rFonts w:ascii="Arial" w:hAnsi="Arial" w:cs="Arial"/>
          <w:sz w:val="20"/>
          <w:szCs w:val="20"/>
          <w:lang w:val="en-US"/>
        </w:rPr>
        <w:t>The demand for reliable and cost-effective transport solutions to Mexico</w:t>
      </w:r>
      <w:r w:rsidRPr="00A50897">
        <w:rPr>
          <w:rFonts w:ascii="Arial" w:hAnsi="Arial" w:cs="Arial"/>
          <w:sz w:val="20"/>
          <w:szCs w:val="20"/>
          <w:lang w:val="en-US"/>
        </w:rPr>
        <w:t xml:space="preserve"> has surged, leading to an increasingly unreliable market in terms of rates and services. In response, cargo-partner </w:t>
      </w:r>
      <w:r w:rsidR="000A3986">
        <w:rPr>
          <w:rFonts w:ascii="Arial" w:hAnsi="Arial" w:cs="Arial"/>
          <w:sz w:val="20"/>
          <w:szCs w:val="20"/>
          <w:lang w:val="en-US"/>
        </w:rPr>
        <w:t>has added yet another route to its air consolidation portfolio, offering</w:t>
      </w:r>
      <w:r w:rsidRPr="00A50897">
        <w:rPr>
          <w:rFonts w:ascii="Arial" w:hAnsi="Arial" w:cs="Arial"/>
          <w:sz w:val="20"/>
          <w:szCs w:val="20"/>
          <w:lang w:val="en-US"/>
        </w:rPr>
        <w:t xml:space="preserve"> a dependable solution to help customers maintain the integrity of their supply chains.</w:t>
      </w:r>
    </w:p>
    <w:p w14:paraId="03222438" w14:textId="77777777" w:rsidR="00A50897" w:rsidRPr="00A50897" w:rsidRDefault="00A50897" w:rsidP="00A50897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US"/>
        </w:rPr>
      </w:pPr>
    </w:p>
    <w:p w14:paraId="4FD42CDE" w14:textId="61067703" w:rsidR="00A50897" w:rsidRPr="00A50897" w:rsidRDefault="00A50897" w:rsidP="00A50897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US"/>
        </w:rPr>
      </w:pPr>
      <w:r w:rsidRPr="00A50897">
        <w:rPr>
          <w:rFonts w:ascii="Arial" w:hAnsi="Arial" w:cs="Arial"/>
          <w:sz w:val="20"/>
          <w:szCs w:val="20"/>
          <w:lang w:val="en-US"/>
        </w:rPr>
        <w:t xml:space="preserve">With a robust operational presence in Mexico spanning over two years and a dedicated team of 50 employees, cargo-partner has established itself </w:t>
      </w:r>
      <w:r w:rsidR="0062521F">
        <w:rPr>
          <w:rFonts w:ascii="Arial" w:hAnsi="Arial" w:cs="Arial"/>
          <w:sz w:val="20"/>
          <w:szCs w:val="20"/>
          <w:lang w:val="en-US"/>
        </w:rPr>
        <w:t xml:space="preserve">as a reliable service provider for a wide range of industries </w:t>
      </w:r>
      <w:r w:rsidRPr="00A50897">
        <w:rPr>
          <w:rFonts w:ascii="Arial" w:hAnsi="Arial" w:cs="Arial"/>
          <w:sz w:val="20"/>
          <w:szCs w:val="20"/>
          <w:lang w:val="en-US"/>
        </w:rPr>
        <w:t xml:space="preserve">in the region. The company’s footprint in Mexico includes branches in Puebla and Mexico City, </w:t>
      </w:r>
      <w:r w:rsidR="00B96313">
        <w:rPr>
          <w:rFonts w:ascii="Arial" w:hAnsi="Arial" w:cs="Arial"/>
          <w:sz w:val="20"/>
          <w:szCs w:val="20"/>
          <w:lang w:val="en-US"/>
        </w:rPr>
        <w:t>offering</w:t>
      </w:r>
      <w:r w:rsidR="00B96313" w:rsidRPr="00A50897">
        <w:rPr>
          <w:rFonts w:ascii="Arial" w:hAnsi="Arial" w:cs="Arial"/>
          <w:sz w:val="20"/>
          <w:szCs w:val="20"/>
          <w:lang w:val="en-US"/>
        </w:rPr>
        <w:t xml:space="preserve"> </w:t>
      </w:r>
      <w:r w:rsidRPr="00A50897">
        <w:rPr>
          <w:rFonts w:ascii="Arial" w:hAnsi="Arial" w:cs="Arial"/>
          <w:sz w:val="20"/>
          <w:szCs w:val="20"/>
          <w:lang w:val="en-US"/>
        </w:rPr>
        <w:t>comprehensive air, sea, and road transport services, complete with door-to-door solutions and customs clearance.</w:t>
      </w:r>
    </w:p>
    <w:p w14:paraId="19CA2728" w14:textId="258F2697" w:rsidR="00A50897" w:rsidRDefault="00A50897" w:rsidP="00A50897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US"/>
        </w:rPr>
      </w:pPr>
    </w:p>
    <w:p w14:paraId="7FC82686" w14:textId="5C4B6DA5" w:rsidR="00CC534A" w:rsidRPr="00CC534A" w:rsidRDefault="00CC534A" w:rsidP="00A50897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  <w:lang w:val="en-US"/>
        </w:rPr>
      </w:pPr>
      <w:r w:rsidRPr="00CC534A">
        <w:rPr>
          <w:rFonts w:ascii="Arial" w:hAnsi="Arial" w:cs="Arial"/>
          <w:b/>
          <w:sz w:val="20"/>
          <w:szCs w:val="20"/>
          <w:lang w:val="en-US"/>
        </w:rPr>
        <w:t>Door-to-door service from Western Europe to Mexico</w:t>
      </w:r>
    </w:p>
    <w:p w14:paraId="7B4CE03A" w14:textId="4EE311AA" w:rsidR="00A50897" w:rsidRPr="00A50897" w:rsidRDefault="00A50897" w:rsidP="00A50897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US"/>
        </w:rPr>
      </w:pPr>
      <w:r w:rsidRPr="00A50897">
        <w:rPr>
          <w:rFonts w:ascii="Arial" w:hAnsi="Arial" w:cs="Arial"/>
          <w:sz w:val="20"/>
          <w:szCs w:val="20"/>
          <w:lang w:val="en-US"/>
        </w:rPr>
        <w:t>The new air consolidation service operates between Frankfurt Airport (FRA) and Felipe Ángeles International Airport (NLU) in Mexico City</w:t>
      </w:r>
      <w:r w:rsidR="0069770C">
        <w:rPr>
          <w:rFonts w:ascii="Arial" w:hAnsi="Arial" w:cs="Arial"/>
          <w:sz w:val="20"/>
          <w:szCs w:val="20"/>
          <w:lang w:val="en-US"/>
        </w:rPr>
        <w:t>, catering</w:t>
      </w:r>
      <w:r w:rsidRPr="00A50897">
        <w:rPr>
          <w:rFonts w:ascii="Arial" w:hAnsi="Arial" w:cs="Arial"/>
          <w:sz w:val="20"/>
          <w:szCs w:val="20"/>
          <w:lang w:val="en-US"/>
        </w:rPr>
        <w:t xml:space="preserve"> to the growing demand from Western Europe to Mexico. Leveraging its network of offices in Germany, the Netherlands, Belgium, Poland, and the Czech Republic, cargo-partner can facilitate pre-carriage services for its customers in </w:t>
      </w:r>
      <w:r w:rsidR="0069770C">
        <w:rPr>
          <w:rFonts w:ascii="Arial" w:hAnsi="Arial" w:cs="Arial"/>
          <w:sz w:val="20"/>
          <w:szCs w:val="20"/>
          <w:lang w:val="en-US"/>
        </w:rPr>
        <w:t>the region</w:t>
      </w:r>
      <w:r w:rsidRPr="00A50897">
        <w:rPr>
          <w:rFonts w:ascii="Arial" w:hAnsi="Arial" w:cs="Arial"/>
          <w:sz w:val="20"/>
          <w:szCs w:val="20"/>
          <w:lang w:val="en-US"/>
        </w:rPr>
        <w:t xml:space="preserve">. </w:t>
      </w:r>
      <w:r w:rsidR="0069770C">
        <w:rPr>
          <w:rFonts w:ascii="Arial" w:hAnsi="Arial" w:cs="Arial"/>
          <w:sz w:val="20"/>
          <w:szCs w:val="20"/>
          <w:lang w:val="en-US"/>
        </w:rPr>
        <w:t>In addition</w:t>
      </w:r>
      <w:r w:rsidRPr="00A50897">
        <w:rPr>
          <w:rFonts w:ascii="Arial" w:hAnsi="Arial" w:cs="Arial"/>
          <w:sz w:val="20"/>
          <w:szCs w:val="20"/>
          <w:lang w:val="en-US"/>
        </w:rPr>
        <w:t>, cargo-partner’s local offices in Puebla and Mexico City enable seamless onward distribution within Mexico.</w:t>
      </w:r>
    </w:p>
    <w:p w14:paraId="4F4301D6" w14:textId="54BA4043" w:rsidR="00A50897" w:rsidRDefault="00A50897" w:rsidP="00A50897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US"/>
        </w:rPr>
      </w:pPr>
    </w:p>
    <w:p w14:paraId="084024B5" w14:textId="1F7B9F53" w:rsidR="00CC534A" w:rsidRPr="00CC534A" w:rsidRDefault="00CC534A" w:rsidP="00A50897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  <w:lang w:val="en-US"/>
        </w:rPr>
      </w:pPr>
      <w:r w:rsidRPr="00CC534A">
        <w:rPr>
          <w:rFonts w:ascii="Arial" w:hAnsi="Arial" w:cs="Arial"/>
          <w:b/>
          <w:sz w:val="20"/>
          <w:szCs w:val="20"/>
          <w:lang w:val="en-US"/>
        </w:rPr>
        <w:t xml:space="preserve">Tailored solutions for </w:t>
      </w:r>
      <w:r>
        <w:rPr>
          <w:rFonts w:ascii="Arial" w:hAnsi="Arial" w:cs="Arial"/>
          <w:b/>
          <w:sz w:val="20"/>
          <w:szCs w:val="20"/>
          <w:lang w:val="en-US"/>
        </w:rPr>
        <w:t xml:space="preserve">the </w:t>
      </w:r>
      <w:r w:rsidRPr="00CC534A">
        <w:rPr>
          <w:rFonts w:ascii="Arial" w:hAnsi="Arial" w:cs="Arial"/>
          <w:b/>
          <w:sz w:val="20"/>
          <w:szCs w:val="20"/>
          <w:lang w:val="en-US"/>
        </w:rPr>
        <w:t xml:space="preserve">automotive </w:t>
      </w:r>
      <w:r>
        <w:rPr>
          <w:rFonts w:ascii="Arial" w:hAnsi="Arial" w:cs="Arial"/>
          <w:b/>
          <w:sz w:val="20"/>
          <w:szCs w:val="20"/>
          <w:lang w:val="en-US"/>
        </w:rPr>
        <w:t>industry</w:t>
      </w:r>
    </w:p>
    <w:p w14:paraId="58AA56D1" w14:textId="20E3D527" w:rsidR="00A50897" w:rsidRPr="00A50897" w:rsidRDefault="00A50897" w:rsidP="00A50897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US"/>
        </w:rPr>
      </w:pPr>
      <w:r w:rsidRPr="00A50897">
        <w:rPr>
          <w:rFonts w:ascii="Arial" w:hAnsi="Arial" w:cs="Arial"/>
          <w:sz w:val="20"/>
          <w:szCs w:val="20"/>
          <w:lang w:val="en-US"/>
        </w:rPr>
        <w:t xml:space="preserve">For exporters in Central and Eastern Europe, cargo-partner </w:t>
      </w:r>
      <w:r w:rsidR="00CC534A">
        <w:rPr>
          <w:rFonts w:ascii="Arial" w:hAnsi="Arial" w:cs="Arial"/>
          <w:sz w:val="20"/>
          <w:szCs w:val="20"/>
          <w:lang w:val="en-US"/>
        </w:rPr>
        <w:t>can also serve this destination with regular departures</w:t>
      </w:r>
      <w:r w:rsidRPr="00A50897">
        <w:rPr>
          <w:rFonts w:ascii="Arial" w:hAnsi="Arial" w:cs="Arial"/>
          <w:sz w:val="20"/>
          <w:szCs w:val="20"/>
          <w:lang w:val="en-US"/>
        </w:rPr>
        <w:t xml:space="preserve"> from Budapest, rounding </w:t>
      </w:r>
      <w:r w:rsidR="0069770C">
        <w:rPr>
          <w:rFonts w:ascii="Arial" w:hAnsi="Arial" w:cs="Arial"/>
          <w:sz w:val="20"/>
          <w:szCs w:val="20"/>
          <w:lang w:val="en-US"/>
        </w:rPr>
        <w:t>out</w:t>
      </w:r>
      <w:r w:rsidRPr="00A50897">
        <w:rPr>
          <w:rFonts w:ascii="Arial" w:hAnsi="Arial" w:cs="Arial"/>
          <w:sz w:val="20"/>
          <w:szCs w:val="20"/>
          <w:lang w:val="en-US"/>
        </w:rPr>
        <w:t xml:space="preserve"> its portfolio of consolidation services connecting Budapest and Vienna to various destinations</w:t>
      </w:r>
      <w:r w:rsidR="00727BE3">
        <w:rPr>
          <w:rFonts w:ascii="Arial" w:hAnsi="Arial" w:cs="Arial"/>
          <w:sz w:val="20"/>
          <w:szCs w:val="20"/>
          <w:lang w:val="en-US"/>
        </w:rPr>
        <w:t xml:space="preserve"> worldwide</w:t>
      </w:r>
      <w:r w:rsidRPr="00A50897">
        <w:rPr>
          <w:rFonts w:ascii="Arial" w:hAnsi="Arial" w:cs="Arial"/>
          <w:sz w:val="20"/>
          <w:szCs w:val="20"/>
          <w:lang w:val="en-US"/>
        </w:rPr>
        <w:t xml:space="preserve">. </w:t>
      </w:r>
      <w:r w:rsidR="00DB3B3B" w:rsidRPr="00DB3B3B">
        <w:rPr>
          <w:rFonts w:ascii="Arial" w:hAnsi="Arial" w:cs="Arial"/>
          <w:sz w:val="20"/>
          <w:szCs w:val="20"/>
          <w:lang w:val="en-US"/>
        </w:rPr>
        <w:t xml:space="preserve">The </w:t>
      </w:r>
      <w:r w:rsidR="00CC534A">
        <w:rPr>
          <w:rFonts w:ascii="Arial" w:hAnsi="Arial" w:cs="Arial"/>
          <w:sz w:val="20"/>
          <w:szCs w:val="20"/>
          <w:lang w:val="en-US"/>
        </w:rPr>
        <w:t xml:space="preserve">air freight consols to Mexico </w:t>
      </w:r>
      <w:r w:rsidR="002F7D95">
        <w:rPr>
          <w:rFonts w:ascii="Arial" w:hAnsi="Arial" w:cs="Arial"/>
          <w:sz w:val="20"/>
          <w:szCs w:val="20"/>
          <w:lang w:val="en-US"/>
        </w:rPr>
        <w:t xml:space="preserve">City </w:t>
      </w:r>
      <w:r w:rsidR="00CC534A">
        <w:rPr>
          <w:rFonts w:ascii="Arial" w:hAnsi="Arial" w:cs="Arial"/>
          <w:sz w:val="20"/>
          <w:szCs w:val="20"/>
          <w:lang w:val="en-US"/>
        </w:rPr>
        <w:t>are</w:t>
      </w:r>
      <w:r w:rsidR="00CC534A" w:rsidRPr="00DB3B3B">
        <w:rPr>
          <w:rFonts w:ascii="Arial" w:hAnsi="Arial" w:cs="Arial"/>
          <w:sz w:val="20"/>
          <w:szCs w:val="20"/>
          <w:lang w:val="en-US"/>
        </w:rPr>
        <w:t xml:space="preserve"> particularly well-suited </w:t>
      </w:r>
      <w:r w:rsidR="00CC534A">
        <w:rPr>
          <w:rFonts w:ascii="Arial" w:hAnsi="Arial" w:cs="Arial"/>
          <w:sz w:val="20"/>
          <w:szCs w:val="20"/>
          <w:lang w:val="en-US"/>
        </w:rPr>
        <w:t>for</w:t>
      </w:r>
      <w:r w:rsidR="00DB3B3B" w:rsidRPr="00DB3B3B">
        <w:rPr>
          <w:rFonts w:ascii="Arial" w:hAnsi="Arial" w:cs="Arial"/>
          <w:sz w:val="20"/>
          <w:szCs w:val="20"/>
          <w:lang w:val="en-US"/>
        </w:rPr>
        <w:t xml:space="preserve"> </w:t>
      </w:r>
      <w:r w:rsidR="00CC534A">
        <w:rPr>
          <w:rFonts w:ascii="Arial" w:hAnsi="Arial" w:cs="Arial"/>
          <w:sz w:val="20"/>
          <w:szCs w:val="20"/>
          <w:lang w:val="en-US"/>
        </w:rPr>
        <w:t xml:space="preserve">customers </w:t>
      </w:r>
      <w:r w:rsidR="006A25D6">
        <w:rPr>
          <w:rFonts w:ascii="Arial" w:hAnsi="Arial" w:cs="Arial"/>
          <w:sz w:val="20"/>
          <w:szCs w:val="20"/>
          <w:lang w:val="en-US"/>
        </w:rPr>
        <w:t>in</w:t>
      </w:r>
      <w:r w:rsidR="00CC534A">
        <w:rPr>
          <w:rFonts w:ascii="Arial" w:hAnsi="Arial" w:cs="Arial"/>
          <w:sz w:val="20"/>
          <w:szCs w:val="20"/>
          <w:lang w:val="en-US"/>
        </w:rPr>
        <w:t xml:space="preserve"> the automotive industry</w:t>
      </w:r>
      <w:r w:rsidR="00DB3B3B" w:rsidRPr="00DB3B3B">
        <w:rPr>
          <w:rFonts w:ascii="Arial" w:hAnsi="Arial" w:cs="Arial"/>
          <w:sz w:val="20"/>
          <w:szCs w:val="20"/>
          <w:lang w:val="en-US"/>
        </w:rPr>
        <w:t xml:space="preserve">, addressing the needs of </w:t>
      </w:r>
      <w:r w:rsidR="00882D5C">
        <w:rPr>
          <w:rFonts w:ascii="Arial" w:hAnsi="Arial" w:cs="Arial"/>
          <w:sz w:val="20"/>
          <w:szCs w:val="20"/>
          <w:lang w:val="en-US"/>
        </w:rPr>
        <w:t>Mexico’s</w:t>
      </w:r>
      <w:r w:rsidR="00DB3B3B" w:rsidRPr="00DB3B3B">
        <w:rPr>
          <w:rFonts w:ascii="Arial" w:hAnsi="Arial" w:cs="Arial"/>
          <w:sz w:val="20"/>
          <w:szCs w:val="20"/>
          <w:lang w:val="en-US"/>
        </w:rPr>
        <w:t xml:space="preserve"> thriving automotive manufacturing sector </w:t>
      </w:r>
      <w:r w:rsidR="00882D5C">
        <w:rPr>
          <w:rFonts w:ascii="Arial" w:hAnsi="Arial" w:cs="Arial"/>
          <w:sz w:val="20"/>
          <w:szCs w:val="20"/>
          <w:lang w:val="en-US"/>
        </w:rPr>
        <w:t>with</w:t>
      </w:r>
      <w:r w:rsidR="00DB3B3B" w:rsidRPr="00DB3B3B">
        <w:rPr>
          <w:rFonts w:ascii="Arial" w:hAnsi="Arial" w:cs="Arial"/>
          <w:sz w:val="20"/>
          <w:szCs w:val="20"/>
          <w:lang w:val="en-US"/>
        </w:rPr>
        <w:t xml:space="preserve"> specialized solutions </w:t>
      </w:r>
      <w:r w:rsidR="00B90AA5">
        <w:rPr>
          <w:rFonts w:ascii="Arial" w:hAnsi="Arial" w:cs="Arial"/>
          <w:sz w:val="20"/>
          <w:szCs w:val="20"/>
          <w:lang w:val="en-US"/>
        </w:rPr>
        <w:t>such as</w:t>
      </w:r>
      <w:r w:rsidR="00DB3B3B" w:rsidRPr="00DB3B3B">
        <w:rPr>
          <w:rFonts w:ascii="Arial" w:hAnsi="Arial" w:cs="Arial"/>
          <w:sz w:val="20"/>
          <w:szCs w:val="20"/>
          <w:lang w:val="en-US"/>
        </w:rPr>
        <w:t xml:space="preserve"> just-in-time delivery.</w:t>
      </w:r>
    </w:p>
    <w:p w14:paraId="4F77D74B" w14:textId="4B6F5969" w:rsidR="00CC534A" w:rsidRDefault="00CC534A" w:rsidP="00A50897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US"/>
        </w:rPr>
      </w:pPr>
    </w:p>
    <w:p w14:paraId="09C5E418" w14:textId="2838A7BD" w:rsidR="00B635B1" w:rsidRPr="00B635B1" w:rsidRDefault="003522E2" w:rsidP="00A50897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>Optimized hub structure for</w:t>
      </w:r>
      <w:r w:rsidR="00B635B1">
        <w:rPr>
          <w:rFonts w:ascii="Arial" w:hAnsi="Arial" w:cs="Arial"/>
          <w:b/>
          <w:sz w:val="20"/>
          <w:szCs w:val="20"/>
          <w:lang w:val="en-US"/>
        </w:rPr>
        <w:t xml:space="preserve"> stability and flexibility </w:t>
      </w:r>
    </w:p>
    <w:p w14:paraId="5BA79509" w14:textId="5C7CA9FA" w:rsidR="00A50897" w:rsidRPr="00A50897" w:rsidRDefault="00A50897" w:rsidP="00A50897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US"/>
        </w:rPr>
      </w:pPr>
      <w:r w:rsidRPr="00A50897">
        <w:rPr>
          <w:rFonts w:ascii="Arial" w:hAnsi="Arial" w:cs="Arial"/>
          <w:sz w:val="20"/>
          <w:szCs w:val="20"/>
          <w:lang w:val="en-US"/>
        </w:rPr>
        <w:t xml:space="preserve">Jo Feiks, Corporate Director Product Management Air Cargo at cargo-partner: “In </w:t>
      </w:r>
      <w:r w:rsidR="00211885">
        <w:rPr>
          <w:rFonts w:ascii="Arial" w:hAnsi="Arial" w:cs="Arial"/>
          <w:sz w:val="20"/>
          <w:szCs w:val="20"/>
          <w:lang w:val="en-US"/>
        </w:rPr>
        <w:t>light</w:t>
      </w:r>
      <w:r w:rsidRPr="00A50897">
        <w:rPr>
          <w:rFonts w:ascii="Arial" w:hAnsi="Arial" w:cs="Arial"/>
          <w:sz w:val="20"/>
          <w:szCs w:val="20"/>
          <w:lang w:val="en-US"/>
        </w:rPr>
        <w:t xml:space="preserve"> of the current market challenges, European exporters are facing hurdles in securing cost-efficient freight capacities to Mexico. </w:t>
      </w:r>
      <w:r w:rsidR="00FC0FF8" w:rsidRPr="00FC0FF8">
        <w:rPr>
          <w:rFonts w:ascii="Arial" w:hAnsi="Arial" w:cs="Arial"/>
          <w:sz w:val="20"/>
          <w:szCs w:val="20"/>
          <w:lang w:val="en-US"/>
        </w:rPr>
        <w:t>With fixed capacities, stable transit times, and long-term rates,</w:t>
      </w:r>
      <w:r w:rsidR="00FC0FF8">
        <w:rPr>
          <w:rFonts w:ascii="Arial" w:hAnsi="Arial" w:cs="Arial"/>
          <w:sz w:val="20"/>
          <w:szCs w:val="20"/>
          <w:lang w:val="en-US"/>
        </w:rPr>
        <w:t xml:space="preserve"> o</w:t>
      </w:r>
      <w:r w:rsidRPr="00A50897">
        <w:rPr>
          <w:rFonts w:ascii="Arial" w:hAnsi="Arial" w:cs="Arial"/>
          <w:sz w:val="20"/>
          <w:szCs w:val="20"/>
          <w:lang w:val="en-US"/>
        </w:rPr>
        <w:t xml:space="preserve">ur new air consolidation service from Frankfurt to Mexico City ensures regular and dependable services </w:t>
      </w:r>
      <w:r w:rsidR="009E7BDF">
        <w:rPr>
          <w:rFonts w:ascii="Arial" w:hAnsi="Arial" w:cs="Arial"/>
          <w:sz w:val="20"/>
          <w:szCs w:val="20"/>
          <w:lang w:val="en-US"/>
        </w:rPr>
        <w:t>amidst</w:t>
      </w:r>
      <w:r w:rsidRPr="00A50897">
        <w:rPr>
          <w:rFonts w:ascii="Arial" w:hAnsi="Arial" w:cs="Arial"/>
          <w:sz w:val="20"/>
          <w:szCs w:val="20"/>
          <w:lang w:val="en-US"/>
        </w:rPr>
        <w:t xml:space="preserve"> unpredictable market conditions.</w:t>
      </w:r>
      <w:r w:rsidR="00F915B6">
        <w:rPr>
          <w:rFonts w:ascii="Arial" w:hAnsi="Arial" w:cs="Arial"/>
          <w:sz w:val="20"/>
          <w:szCs w:val="20"/>
          <w:lang w:val="en-US"/>
        </w:rPr>
        <w:t xml:space="preserve"> In addition, our</w:t>
      </w:r>
      <w:r w:rsidR="00F915B6" w:rsidRPr="00F915B6">
        <w:rPr>
          <w:rFonts w:ascii="Arial" w:hAnsi="Arial" w:cs="Arial"/>
          <w:sz w:val="20"/>
          <w:szCs w:val="20"/>
          <w:lang w:val="en-US"/>
        </w:rPr>
        <w:t xml:space="preserve"> European structure of air export gateways, with Vienna, Frankfurt, and Budapest </w:t>
      </w:r>
      <w:r w:rsidR="00F915B6">
        <w:rPr>
          <w:rFonts w:ascii="Arial" w:hAnsi="Arial" w:cs="Arial"/>
          <w:sz w:val="20"/>
          <w:szCs w:val="20"/>
          <w:lang w:val="en-US"/>
        </w:rPr>
        <w:t>serving as the main hubs</w:t>
      </w:r>
      <w:r w:rsidR="00F915B6" w:rsidRPr="00F915B6">
        <w:rPr>
          <w:rFonts w:ascii="Arial" w:hAnsi="Arial" w:cs="Arial"/>
          <w:sz w:val="20"/>
          <w:szCs w:val="20"/>
          <w:lang w:val="en-US"/>
        </w:rPr>
        <w:t xml:space="preserve">, </w:t>
      </w:r>
      <w:r w:rsidR="009E7BDF">
        <w:rPr>
          <w:rFonts w:ascii="Arial" w:hAnsi="Arial" w:cs="Arial"/>
          <w:sz w:val="20"/>
          <w:szCs w:val="20"/>
          <w:lang w:val="en-US"/>
        </w:rPr>
        <w:t>allows</w:t>
      </w:r>
      <w:r w:rsidR="00F915B6" w:rsidRPr="00F915B6">
        <w:rPr>
          <w:rFonts w:ascii="Arial" w:hAnsi="Arial" w:cs="Arial"/>
          <w:sz w:val="20"/>
          <w:szCs w:val="20"/>
          <w:lang w:val="en-US"/>
        </w:rPr>
        <w:t xml:space="preserve"> us to offer </w:t>
      </w:r>
      <w:r w:rsidR="00AD7338">
        <w:rPr>
          <w:rFonts w:ascii="Arial" w:hAnsi="Arial" w:cs="Arial"/>
          <w:sz w:val="20"/>
          <w:szCs w:val="20"/>
          <w:lang w:val="en-US"/>
        </w:rPr>
        <w:t>flexible</w:t>
      </w:r>
      <w:r w:rsidR="00F915B6" w:rsidRPr="00F915B6">
        <w:rPr>
          <w:rFonts w:ascii="Arial" w:hAnsi="Arial" w:cs="Arial"/>
          <w:sz w:val="20"/>
          <w:szCs w:val="20"/>
          <w:lang w:val="en-US"/>
        </w:rPr>
        <w:t xml:space="preserve"> solutions to meet the unique needs of </w:t>
      </w:r>
      <w:r w:rsidR="00F915B6">
        <w:rPr>
          <w:rFonts w:ascii="Arial" w:hAnsi="Arial" w:cs="Arial"/>
          <w:sz w:val="20"/>
          <w:szCs w:val="20"/>
          <w:lang w:val="en-US"/>
        </w:rPr>
        <w:t>each</w:t>
      </w:r>
      <w:r w:rsidR="00F915B6" w:rsidRPr="00F915B6">
        <w:rPr>
          <w:rFonts w:ascii="Arial" w:hAnsi="Arial" w:cs="Arial"/>
          <w:sz w:val="20"/>
          <w:szCs w:val="20"/>
          <w:lang w:val="en-US"/>
        </w:rPr>
        <w:t xml:space="preserve"> </w:t>
      </w:r>
      <w:r w:rsidR="00F915B6">
        <w:rPr>
          <w:rFonts w:ascii="Arial" w:hAnsi="Arial" w:cs="Arial"/>
          <w:sz w:val="20"/>
          <w:szCs w:val="20"/>
          <w:lang w:val="en-US"/>
        </w:rPr>
        <w:t>customer</w:t>
      </w:r>
      <w:r w:rsidR="00F915B6" w:rsidRPr="00F915B6">
        <w:rPr>
          <w:rFonts w:ascii="Arial" w:hAnsi="Arial" w:cs="Arial"/>
          <w:sz w:val="20"/>
          <w:szCs w:val="20"/>
          <w:lang w:val="en-US"/>
        </w:rPr>
        <w:t>.</w:t>
      </w:r>
      <w:r w:rsidRPr="00A50897">
        <w:rPr>
          <w:rFonts w:ascii="Arial" w:hAnsi="Arial" w:cs="Arial"/>
          <w:sz w:val="20"/>
          <w:szCs w:val="20"/>
          <w:lang w:val="en-US"/>
        </w:rPr>
        <w:t>”</w:t>
      </w:r>
    </w:p>
    <w:p w14:paraId="470D5B74" w14:textId="77777777" w:rsidR="00A50897" w:rsidRPr="00A50897" w:rsidRDefault="00A50897" w:rsidP="00A50897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US"/>
        </w:rPr>
      </w:pPr>
    </w:p>
    <w:p w14:paraId="647C8930" w14:textId="2EBB5FDB" w:rsidR="00A50897" w:rsidRDefault="00A50897" w:rsidP="00A50897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US"/>
        </w:rPr>
      </w:pPr>
      <w:r w:rsidRPr="00A50897">
        <w:rPr>
          <w:rFonts w:ascii="Arial" w:hAnsi="Arial" w:cs="Arial"/>
          <w:sz w:val="20"/>
          <w:szCs w:val="20"/>
          <w:lang w:val="en-US"/>
        </w:rPr>
        <w:t xml:space="preserve">In light of the current crisis in the Red Sea, air freight from Europe to Asia has also </w:t>
      </w:r>
      <w:r w:rsidR="002F4F43">
        <w:rPr>
          <w:rFonts w:ascii="Arial" w:hAnsi="Arial" w:cs="Arial"/>
          <w:sz w:val="20"/>
          <w:szCs w:val="20"/>
          <w:lang w:val="en-US"/>
        </w:rPr>
        <w:t>gained</w:t>
      </w:r>
      <w:r w:rsidRPr="00A50897">
        <w:rPr>
          <w:rFonts w:ascii="Arial" w:hAnsi="Arial" w:cs="Arial"/>
          <w:sz w:val="20"/>
          <w:szCs w:val="20"/>
          <w:lang w:val="en-US"/>
        </w:rPr>
        <w:t xml:space="preserve"> traction </w:t>
      </w:r>
      <w:r w:rsidR="002F4F43">
        <w:rPr>
          <w:rFonts w:ascii="Arial" w:hAnsi="Arial" w:cs="Arial"/>
          <w:sz w:val="20"/>
          <w:szCs w:val="20"/>
          <w:lang w:val="en-US"/>
        </w:rPr>
        <w:t>due to</w:t>
      </w:r>
      <w:r w:rsidRPr="00A50897">
        <w:rPr>
          <w:rFonts w:ascii="Arial" w:hAnsi="Arial" w:cs="Arial"/>
          <w:sz w:val="20"/>
          <w:szCs w:val="20"/>
          <w:lang w:val="en-US"/>
        </w:rPr>
        <w:t xml:space="preserve"> </w:t>
      </w:r>
      <w:r w:rsidR="00190429">
        <w:rPr>
          <w:rFonts w:ascii="Arial" w:hAnsi="Arial" w:cs="Arial"/>
          <w:sz w:val="20"/>
          <w:szCs w:val="20"/>
          <w:lang w:val="en-US"/>
        </w:rPr>
        <w:t>its ability to provide stable service</w:t>
      </w:r>
      <w:r w:rsidRPr="00A50897">
        <w:rPr>
          <w:rFonts w:ascii="Arial" w:hAnsi="Arial" w:cs="Arial"/>
          <w:sz w:val="20"/>
          <w:szCs w:val="20"/>
          <w:lang w:val="en-US"/>
        </w:rPr>
        <w:t xml:space="preserve"> despite unforeseen events. </w:t>
      </w:r>
      <w:r w:rsidR="002F4F43">
        <w:rPr>
          <w:rFonts w:ascii="Arial" w:hAnsi="Arial" w:cs="Arial"/>
          <w:sz w:val="20"/>
          <w:szCs w:val="20"/>
          <w:lang w:val="en-US"/>
        </w:rPr>
        <w:t>In addition</w:t>
      </w:r>
      <w:r w:rsidR="00F915B6">
        <w:rPr>
          <w:rFonts w:ascii="Arial" w:hAnsi="Arial" w:cs="Arial"/>
          <w:sz w:val="20"/>
          <w:szCs w:val="20"/>
          <w:lang w:val="en-US"/>
        </w:rPr>
        <w:t>, cargo-partner’</w:t>
      </w:r>
      <w:r w:rsidR="00F915B6" w:rsidRPr="00F915B6">
        <w:rPr>
          <w:rFonts w:ascii="Arial" w:hAnsi="Arial" w:cs="Arial"/>
          <w:sz w:val="20"/>
          <w:szCs w:val="20"/>
          <w:lang w:val="en-US"/>
        </w:rPr>
        <w:t>s Vienna-Chicago consolidation service</w:t>
      </w:r>
      <w:r w:rsidR="00F44FFA">
        <w:rPr>
          <w:rFonts w:ascii="Arial" w:hAnsi="Arial" w:cs="Arial"/>
          <w:sz w:val="20"/>
          <w:szCs w:val="20"/>
          <w:lang w:val="en-US"/>
        </w:rPr>
        <w:t xml:space="preserve"> </w:t>
      </w:r>
      <w:r w:rsidR="00F915B6" w:rsidRPr="00F915B6">
        <w:rPr>
          <w:rFonts w:ascii="Arial" w:hAnsi="Arial" w:cs="Arial"/>
          <w:sz w:val="20"/>
          <w:szCs w:val="20"/>
          <w:lang w:val="en-US"/>
        </w:rPr>
        <w:t>continues to enjoy high demand</w:t>
      </w:r>
      <w:r w:rsidR="00904F63">
        <w:rPr>
          <w:rFonts w:ascii="Arial" w:hAnsi="Arial" w:cs="Arial"/>
          <w:sz w:val="20"/>
          <w:szCs w:val="20"/>
          <w:lang w:val="en-US"/>
        </w:rPr>
        <w:t>.</w:t>
      </w:r>
    </w:p>
    <w:p w14:paraId="09707406" w14:textId="77777777" w:rsidR="00A50897" w:rsidRPr="00CD106E" w:rsidRDefault="00A50897" w:rsidP="00A50897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US"/>
        </w:rPr>
      </w:pPr>
    </w:p>
    <w:p w14:paraId="49E7F9DA" w14:textId="0C37518C" w:rsidR="00CA3342" w:rsidRPr="00F51B8C" w:rsidRDefault="00CA3342" w:rsidP="00CD106E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A50897">
        <w:rPr>
          <w:rFonts w:ascii="Arial" w:hAnsi="Arial" w:cs="Arial"/>
          <w:sz w:val="20"/>
          <w:szCs w:val="20"/>
          <w:highlight w:val="yellow"/>
        </w:rPr>
        <w:t xml:space="preserve">Vienna, </w:t>
      </w:r>
      <w:r w:rsidR="001F3527">
        <w:rPr>
          <w:rFonts w:ascii="Arial" w:hAnsi="Arial" w:cs="Arial"/>
          <w:sz w:val="20"/>
          <w:szCs w:val="20"/>
          <w:highlight w:val="yellow"/>
        </w:rPr>
        <w:t xml:space="preserve">February 2, </w:t>
      </w:r>
      <w:r w:rsidR="00DE426A" w:rsidRPr="00A50897">
        <w:rPr>
          <w:rFonts w:ascii="Arial" w:hAnsi="Arial" w:cs="Arial"/>
          <w:sz w:val="20"/>
          <w:szCs w:val="20"/>
          <w:highlight w:val="yellow"/>
        </w:rPr>
        <w:t xml:space="preserve"> 2024</w:t>
      </w:r>
    </w:p>
    <w:p w14:paraId="6E4BA3A9" w14:textId="79FBA668" w:rsidR="00F55D48" w:rsidRPr="00F51B8C" w:rsidRDefault="00F55D48" w:rsidP="00CD106E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</w:p>
    <w:p w14:paraId="462BDF57" w14:textId="77777777" w:rsidR="00E06D80" w:rsidRPr="00F51B8C" w:rsidRDefault="00E06D80" w:rsidP="00CD106E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</w:p>
    <w:p w14:paraId="1878F286" w14:textId="467F72C6" w:rsidR="00285F24" w:rsidRPr="00CD106E" w:rsidRDefault="00285F24" w:rsidP="00CD106E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F51B8C">
        <w:rPr>
          <w:rFonts w:ascii="Arial" w:hAnsi="Arial" w:cs="Arial"/>
          <w:b/>
          <w:sz w:val="20"/>
          <w:szCs w:val="20"/>
        </w:rPr>
        <w:t>About cargo-partner</w:t>
      </w:r>
      <w:r w:rsidRPr="00F51B8C">
        <w:rPr>
          <w:rFonts w:ascii="Arial" w:hAnsi="Arial" w:cs="Arial"/>
          <w:b/>
          <w:sz w:val="20"/>
          <w:szCs w:val="20"/>
        </w:rPr>
        <w:br/>
      </w:r>
      <w:proofErr w:type="spellStart"/>
      <w:r w:rsidRPr="00F51B8C">
        <w:rPr>
          <w:rFonts w:ascii="Arial" w:hAnsi="Arial" w:cs="Arial"/>
          <w:sz w:val="20"/>
          <w:szCs w:val="20"/>
        </w:rPr>
        <w:t>cargo-partner</w:t>
      </w:r>
      <w:proofErr w:type="spellEnd"/>
      <w:r w:rsidRPr="00F51B8C">
        <w:rPr>
          <w:rFonts w:ascii="Arial" w:hAnsi="Arial" w:cs="Arial"/>
          <w:sz w:val="20"/>
          <w:szCs w:val="20"/>
        </w:rPr>
        <w:t xml:space="preserve"> is a full-range info-logistics provider offering a comprehensive portfolio of air, sea, land transport and warehousing solutions. With </w:t>
      </w:r>
      <w:r w:rsidR="00CD106E" w:rsidRPr="00F51B8C">
        <w:rPr>
          <w:rFonts w:ascii="Arial" w:hAnsi="Arial" w:cs="Arial"/>
          <w:sz w:val="20"/>
          <w:szCs w:val="20"/>
        </w:rPr>
        <w:t xml:space="preserve">over </w:t>
      </w:r>
      <w:r w:rsidRPr="00F51B8C">
        <w:rPr>
          <w:rFonts w:ascii="Arial" w:hAnsi="Arial" w:cs="Arial"/>
          <w:sz w:val="20"/>
          <w:szCs w:val="20"/>
        </w:rPr>
        <w:t>40 years of expertise in information technology and supply chain optimization, the</w:t>
      </w:r>
      <w:r w:rsidRPr="00CD106E">
        <w:rPr>
          <w:rFonts w:ascii="Arial" w:hAnsi="Arial" w:cs="Arial"/>
          <w:sz w:val="20"/>
          <w:szCs w:val="20"/>
        </w:rPr>
        <w:t xml:space="preserve"> company designs tailor-made services for a wide range of industries to create competitive benefits for its customers all around the world. Founded in 1983, cargo-partner generated a turnover of over 2.06 billion euro in 2022 and currently employs more than 4,000 people worldwide.</w:t>
      </w:r>
    </w:p>
    <w:p w14:paraId="72FCABDC" w14:textId="77777777" w:rsidR="00285F24" w:rsidRPr="00CD106E" w:rsidRDefault="00285F24" w:rsidP="00CD106E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</w:p>
    <w:p w14:paraId="625A0511" w14:textId="77777777" w:rsidR="00285F24" w:rsidRPr="00CD106E" w:rsidRDefault="00285F24" w:rsidP="00CD106E">
      <w:pPr>
        <w:shd w:val="clear" w:color="auto" w:fill="FFFFFF"/>
        <w:spacing w:after="0" w:line="240" w:lineRule="auto"/>
        <w:contextualSpacing/>
        <w:rPr>
          <w:rFonts w:ascii="Arial" w:hAnsi="Arial" w:cs="Arial"/>
          <w:b/>
          <w:sz w:val="20"/>
          <w:szCs w:val="20"/>
        </w:rPr>
      </w:pPr>
      <w:r w:rsidRPr="00CD106E">
        <w:rPr>
          <w:rFonts w:ascii="Arial" w:hAnsi="Arial" w:cs="Arial"/>
          <w:b/>
          <w:sz w:val="20"/>
          <w:szCs w:val="20"/>
        </w:rPr>
        <w:t>For further information please contact:</w:t>
      </w:r>
    </w:p>
    <w:p w14:paraId="3281379E" w14:textId="77777777" w:rsidR="00285F24" w:rsidRPr="00CD106E" w:rsidRDefault="00285F24" w:rsidP="00CD106E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CD106E">
        <w:rPr>
          <w:rFonts w:ascii="Arial" w:hAnsi="Arial" w:cs="Arial"/>
          <w:sz w:val="20"/>
          <w:szCs w:val="20"/>
        </w:rPr>
        <w:t>Karin Schwarz | Corporate Director Communications &amp; Marketing</w:t>
      </w:r>
    </w:p>
    <w:p w14:paraId="223F6518" w14:textId="77777777" w:rsidR="00285F24" w:rsidRPr="00CD106E" w:rsidRDefault="00285F24" w:rsidP="00CD106E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CD106E">
        <w:rPr>
          <w:rFonts w:ascii="Arial" w:hAnsi="Arial" w:cs="Arial"/>
          <w:sz w:val="20"/>
          <w:szCs w:val="20"/>
        </w:rPr>
        <w:t>cargo-partner GmbH</w:t>
      </w:r>
    </w:p>
    <w:p w14:paraId="75160223" w14:textId="77777777" w:rsidR="00285F24" w:rsidRPr="00CD106E" w:rsidRDefault="00285F24" w:rsidP="00CD106E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proofErr w:type="spellStart"/>
      <w:r w:rsidRPr="00CD106E">
        <w:rPr>
          <w:rFonts w:ascii="Arial" w:hAnsi="Arial" w:cs="Arial"/>
          <w:sz w:val="20"/>
          <w:szCs w:val="20"/>
        </w:rPr>
        <w:t>Airportstrasse</w:t>
      </w:r>
      <w:proofErr w:type="spellEnd"/>
      <w:r w:rsidRPr="00CD106E">
        <w:rPr>
          <w:rFonts w:ascii="Arial" w:hAnsi="Arial" w:cs="Arial"/>
          <w:sz w:val="20"/>
          <w:szCs w:val="20"/>
        </w:rPr>
        <w:t xml:space="preserve"> 9</w:t>
      </w:r>
    </w:p>
    <w:p w14:paraId="685CF04C" w14:textId="77777777" w:rsidR="00285F24" w:rsidRPr="00CD106E" w:rsidRDefault="00285F24" w:rsidP="00CD106E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CD106E">
        <w:rPr>
          <w:rFonts w:ascii="Arial" w:hAnsi="Arial" w:cs="Arial"/>
          <w:sz w:val="20"/>
          <w:szCs w:val="20"/>
        </w:rPr>
        <w:t xml:space="preserve">2401 </w:t>
      </w:r>
      <w:proofErr w:type="spellStart"/>
      <w:r w:rsidRPr="00CD106E">
        <w:rPr>
          <w:rFonts w:ascii="Arial" w:hAnsi="Arial" w:cs="Arial"/>
          <w:sz w:val="20"/>
          <w:szCs w:val="20"/>
        </w:rPr>
        <w:t>Fischamend</w:t>
      </w:r>
      <w:proofErr w:type="spellEnd"/>
      <w:r w:rsidRPr="00CD106E">
        <w:rPr>
          <w:rFonts w:ascii="Arial" w:hAnsi="Arial" w:cs="Arial"/>
          <w:sz w:val="20"/>
          <w:szCs w:val="20"/>
        </w:rPr>
        <w:t>, Austria</w:t>
      </w:r>
    </w:p>
    <w:p w14:paraId="507B8FEA" w14:textId="77777777" w:rsidR="00285F24" w:rsidRPr="00CD106E" w:rsidRDefault="00285F24" w:rsidP="00CD106E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CD106E">
        <w:rPr>
          <w:rFonts w:ascii="Arial" w:hAnsi="Arial" w:cs="Arial"/>
          <w:sz w:val="20"/>
          <w:szCs w:val="20"/>
        </w:rPr>
        <w:t>Phone: +43 5 9888-11322</w:t>
      </w:r>
    </w:p>
    <w:p w14:paraId="2F4CEAF6" w14:textId="77777777" w:rsidR="00285F24" w:rsidRPr="00CD106E" w:rsidRDefault="00285F24" w:rsidP="00CD106E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CD106E">
        <w:rPr>
          <w:rFonts w:ascii="Arial" w:hAnsi="Arial" w:cs="Arial"/>
          <w:sz w:val="20"/>
          <w:szCs w:val="20"/>
        </w:rPr>
        <w:t xml:space="preserve">Email: </w:t>
      </w:r>
      <w:hyperlink r:id="rId7" w:history="1">
        <w:r w:rsidRPr="00CD106E">
          <w:rPr>
            <w:rStyle w:val="Hypertextovodkaz"/>
            <w:rFonts w:ascii="Arial" w:hAnsi="Arial" w:cs="Arial"/>
            <w:sz w:val="20"/>
            <w:szCs w:val="20"/>
          </w:rPr>
          <w:t>karin.schwarz@cargo-partner.com</w:t>
        </w:r>
      </w:hyperlink>
    </w:p>
    <w:p w14:paraId="7A40CF68" w14:textId="1F0473DE" w:rsidR="008E4BCB" w:rsidRPr="00CD106E" w:rsidRDefault="00000000" w:rsidP="00CD106E">
      <w:pPr>
        <w:shd w:val="clear" w:color="auto" w:fill="FFFFFF"/>
        <w:spacing w:after="0" w:line="240" w:lineRule="auto"/>
        <w:contextualSpacing/>
        <w:rPr>
          <w:rFonts w:ascii="Arial" w:eastAsia="Calibri" w:hAnsi="Arial" w:cs="Arial"/>
          <w:sz w:val="20"/>
          <w:szCs w:val="20"/>
          <w:lang w:val="en-US"/>
        </w:rPr>
      </w:pPr>
      <w:hyperlink r:id="rId8" w:history="1">
        <w:r w:rsidR="00285F24" w:rsidRPr="00CD106E">
          <w:rPr>
            <w:rStyle w:val="Hypertextovodkaz"/>
            <w:rFonts w:ascii="Arial" w:hAnsi="Arial" w:cs="Arial"/>
            <w:sz w:val="20"/>
            <w:szCs w:val="20"/>
          </w:rPr>
          <w:t>Website</w:t>
        </w:r>
      </w:hyperlink>
      <w:r w:rsidR="00285F24" w:rsidRPr="00CD106E">
        <w:rPr>
          <w:rFonts w:ascii="Arial" w:hAnsi="Arial" w:cs="Arial"/>
          <w:sz w:val="20"/>
          <w:szCs w:val="20"/>
        </w:rPr>
        <w:t xml:space="preserve"> | </w:t>
      </w:r>
      <w:hyperlink r:id="rId9" w:history="1">
        <w:proofErr w:type="spellStart"/>
        <w:r w:rsidR="00285F24" w:rsidRPr="00CD106E">
          <w:rPr>
            <w:rStyle w:val="Hypertextovodkaz"/>
            <w:rFonts w:ascii="Arial" w:hAnsi="Arial" w:cs="Arial"/>
            <w:sz w:val="20"/>
            <w:szCs w:val="20"/>
          </w:rPr>
          <w:t>Trendletter</w:t>
        </w:r>
        <w:proofErr w:type="spellEnd"/>
      </w:hyperlink>
      <w:r w:rsidR="00285F24" w:rsidRPr="00CD106E">
        <w:rPr>
          <w:rFonts w:ascii="Arial" w:hAnsi="Arial" w:cs="Arial"/>
          <w:sz w:val="20"/>
          <w:szCs w:val="20"/>
        </w:rPr>
        <w:t xml:space="preserve"> </w:t>
      </w:r>
    </w:p>
    <w:sectPr w:rsidR="008E4BCB" w:rsidRPr="00CD106E" w:rsidSect="00A54D2E">
      <w:headerReference w:type="default" r:id="rId10"/>
      <w:pgSz w:w="11907" w:h="16839" w:code="9"/>
      <w:pgMar w:top="1985" w:right="1440" w:bottom="1440" w:left="1440" w:header="141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AF1952" w14:textId="77777777" w:rsidR="00A54D2E" w:rsidRDefault="00A54D2E" w:rsidP="00992BB2">
      <w:pPr>
        <w:spacing w:after="0" w:line="240" w:lineRule="auto"/>
      </w:pPr>
      <w:r>
        <w:separator/>
      </w:r>
    </w:p>
  </w:endnote>
  <w:endnote w:type="continuationSeparator" w:id="0">
    <w:p w14:paraId="72068E8E" w14:textId="77777777" w:rsidR="00A54D2E" w:rsidRDefault="00A54D2E" w:rsidP="00992B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691E1" w14:textId="77777777" w:rsidR="00A54D2E" w:rsidRDefault="00A54D2E" w:rsidP="00992BB2">
      <w:pPr>
        <w:spacing w:after="0" w:line="240" w:lineRule="auto"/>
      </w:pPr>
      <w:r>
        <w:separator/>
      </w:r>
    </w:p>
  </w:footnote>
  <w:footnote w:type="continuationSeparator" w:id="0">
    <w:p w14:paraId="116756C5" w14:textId="77777777" w:rsidR="00A54D2E" w:rsidRDefault="00A54D2E" w:rsidP="00992B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0DD2E" w14:textId="5D94BE03" w:rsidR="0079401D" w:rsidRDefault="0079401D">
    <w:pPr>
      <w:pStyle w:val="Zhlav"/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2E4A6FDA" wp14:editId="16246537">
          <wp:simplePos x="0" y="0"/>
          <wp:positionH relativeFrom="page">
            <wp:posOffset>25400</wp:posOffset>
          </wp:positionH>
          <wp:positionV relativeFrom="paragraph">
            <wp:posOffset>-986155</wp:posOffset>
          </wp:positionV>
          <wp:extent cx="7520400" cy="1263600"/>
          <wp:effectExtent l="0" t="0" r="4445" b="0"/>
          <wp:wrapNone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iefkopf_Tab_4Word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0400" cy="12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670117"/>
    <w:multiLevelType w:val="hybridMultilevel"/>
    <w:tmpl w:val="F6E68DF4"/>
    <w:lvl w:ilvl="0" w:tplc="16EA744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6733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005F"/>
    <w:rsid w:val="00000D10"/>
    <w:rsid w:val="00011BD0"/>
    <w:rsid w:val="000127FA"/>
    <w:rsid w:val="00014F74"/>
    <w:rsid w:val="00050D21"/>
    <w:rsid w:val="00051890"/>
    <w:rsid w:val="000519FD"/>
    <w:rsid w:val="00060080"/>
    <w:rsid w:val="00071EB4"/>
    <w:rsid w:val="00083322"/>
    <w:rsid w:val="00084E00"/>
    <w:rsid w:val="000A3986"/>
    <w:rsid w:val="000A409B"/>
    <w:rsid w:val="000B68A2"/>
    <w:rsid w:val="00135C47"/>
    <w:rsid w:val="00165125"/>
    <w:rsid w:val="00170553"/>
    <w:rsid w:val="00170D09"/>
    <w:rsid w:val="00175C81"/>
    <w:rsid w:val="00190429"/>
    <w:rsid w:val="00197DB4"/>
    <w:rsid w:val="001B1349"/>
    <w:rsid w:val="001B4247"/>
    <w:rsid w:val="001D56BC"/>
    <w:rsid w:val="001D7F45"/>
    <w:rsid w:val="001F3527"/>
    <w:rsid w:val="001F7306"/>
    <w:rsid w:val="00211885"/>
    <w:rsid w:val="00234FE8"/>
    <w:rsid w:val="00243389"/>
    <w:rsid w:val="00251D07"/>
    <w:rsid w:val="00266655"/>
    <w:rsid w:val="00270F29"/>
    <w:rsid w:val="00274BC6"/>
    <w:rsid w:val="00283179"/>
    <w:rsid w:val="00285F24"/>
    <w:rsid w:val="002B5D06"/>
    <w:rsid w:val="002D5CE8"/>
    <w:rsid w:val="002E30C1"/>
    <w:rsid w:val="002F4F43"/>
    <w:rsid w:val="002F7D95"/>
    <w:rsid w:val="003359EC"/>
    <w:rsid w:val="003479FB"/>
    <w:rsid w:val="003522E2"/>
    <w:rsid w:val="003960E4"/>
    <w:rsid w:val="003C6B24"/>
    <w:rsid w:val="003D2995"/>
    <w:rsid w:val="00406698"/>
    <w:rsid w:val="00432913"/>
    <w:rsid w:val="00444341"/>
    <w:rsid w:val="00487074"/>
    <w:rsid w:val="004948E0"/>
    <w:rsid w:val="004B0554"/>
    <w:rsid w:val="004C4351"/>
    <w:rsid w:val="004C78B7"/>
    <w:rsid w:val="004D2388"/>
    <w:rsid w:val="004D4F31"/>
    <w:rsid w:val="004D697A"/>
    <w:rsid w:val="00501551"/>
    <w:rsid w:val="005149B4"/>
    <w:rsid w:val="00521472"/>
    <w:rsid w:val="00540B29"/>
    <w:rsid w:val="005472AC"/>
    <w:rsid w:val="00551A8B"/>
    <w:rsid w:val="0055323F"/>
    <w:rsid w:val="00567AD4"/>
    <w:rsid w:val="0058703B"/>
    <w:rsid w:val="00596AF8"/>
    <w:rsid w:val="00597515"/>
    <w:rsid w:val="005A2E12"/>
    <w:rsid w:val="005A5006"/>
    <w:rsid w:val="005B1914"/>
    <w:rsid w:val="005B43D5"/>
    <w:rsid w:val="005F70BC"/>
    <w:rsid w:val="005F7615"/>
    <w:rsid w:val="00607FFD"/>
    <w:rsid w:val="0062521F"/>
    <w:rsid w:val="00643045"/>
    <w:rsid w:val="00650C7A"/>
    <w:rsid w:val="0065287E"/>
    <w:rsid w:val="0066532E"/>
    <w:rsid w:val="00676B33"/>
    <w:rsid w:val="0069770C"/>
    <w:rsid w:val="006A0764"/>
    <w:rsid w:val="006A25D6"/>
    <w:rsid w:val="006B3406"/>
    <w:rsid w:val="006C3C31"/>
    <w:rsid w:val="006D6A29"/>
    <w:rsid w:val="0071272C"/>
    <w:rsid w:val="00714D77"/>
    <w:rsid w:val="007165D7"/>
    <w:rsid w:val="00726EAA"/>
    <w:rsid w:val="00727BE3"/>
    <w:rsid w:val="00727F89"/>
    <w:rsid w:val="007360A5"/>
    <w:rsid w:val="007436FB"/>
    <w:rsid w:val="00743F80"/>
    <w:rsid w:val="007507B4"/>
    <w:rsid w:val="0076310D"/>
    <w:rsid w:val="00765A0D"/>
    <w:rsid w:val="007939B3"/>
    <w:rsid w:val="0079401D"/>
    <w:rsid w:val="007B106D"/>
    <w:rsid w:val="007B4B17"/>
    <w:rsid w:val="007C5354"/>
    <w:rsid w:val="007E51C7"/>
    <w:rsid w:val="007F5286"/>
    <w:rsid w:val="00825058"/>
    <w:rsid w:val="00832A78"/>
    <w:rsid w:val="00836FBE"/>
    <w:rsid w:val="00841D87"/>
    <w:rsid w:val="008565EE"/>
    <w:rsid w:val="0086262A"/>
    <w:rsid w:val="00874C7D"/>
    <w:rsid w:val="00882D5C"/>
    <w:rsid w:val="008923E1"/>
    <w:rsid w:val="008A4B1A"/>
    <w:rsid w:val="008B68A2"/>
    <w:rsid w:val="008C057D"/>
    <w:rsid w:val="008C2BE1"/>
    <w:rsid w:val="008C7FEF"/>
    <w:rsid w:val="008D005F"/>
    <w:rsid w:val="008D080B"/>
    <w:rsid w:val="008D0C97"/>
    <w:rsid w:val="008D7425"/>
    <w:rsid w:val="008E4BCB"/>
    <w:rsid w:val="008F3CA4"/>
    <w:rsid w:val="00900AA4"/>
    <w:rsid w:val="00901942"/>
    <w:rsid w:val="00904F63"/>
    <w:rsid w:val="00910B3E"/>
    <w:rsid w:val="00914E08"/>
    <w:rsid w:val="009153CD"/>
    <w:rsid w:val="009218FB"/>
    <w:rsid w:val="00926AD0"/>
    <w:rsid w:val="009349FE"/>
    <w:rsid w:val="00941B28"/>
    <w:rsid w:val="0094255A"/>
    <w:rsid w:val="00952D39"/>
    <w:rsid w:val="009564E8"/>
    <w:rsid w:val="00986118"/>
    <w:rsid w:val="009861C6"/>
    <w:rsid w:val="00992BB2"/>
    <w:rsid w:val="00997C4D"/>
    <w:rsid w:val="009A39BD"/>
    <w:rsid w:val="009A5970"/>
    <w:rsid w:val="009D1B56"/>
    <w:rsid w:val="009D4F57"/>
    <w:rsid w:val="009E20E8"/>
    <w:rsid w:val="009E44F0"/>
    <w:rsid w:val="009E7BDF"/>
    <w:rsid w:val="00A05EFB"/>
    <w:rsid w:val="00A11D19"/>
    <w:rsid w:val="00A1408B"/>
    <w:rsid w:val="00A21FB3"/>
    <w:rsid w:val="00A50897"/>
    <w:rsid w:val="00A53BE6"/>
    <w:rsid w:val="00A54D2E"/>
    <w:rsid w:val="00A60931"/>
    <w:rsid w:val="00A641DE"/>
    <w:rsid w:val="00A74B34"/>
    <w:rsid w:val="00A82CDD"/>
    <w:rsid w:val="00A95FDD"/>
    <w:rsid w:val="00AA7890"/>
    <w:rsid w:val="00AC5E6E"/>
    <w:rsid w:val="00AD7338"/>
    <w:rsid w:val="00B06958"/>
    <w:rsid w:val="00B53BD6"/>
    <w:rsid w:val="00B60D92"/>
    <w:rsid w:val="00B635B1"/>
    <w:rsid w:val="00B72262"/>
    <w:rsid w:val="00B90AA5"/>
    <w:rsid w:val="00B96313"/>
    <w:rsid w:val="00BA5B9C"/>
    <w:rsid w:val="00BB068A"/>
    <w:rsid w:val="00BB3B1C"/>
    <w:rsid w:val="00BB56F5"/>
    <w:rsid w:val="00BC2B15"/>
    <w:rsid w:val="00C00495"/>
    <w:rsid w:val="00C047AE"/>
    <w:rsid w:val="00C15CD4"/>
    <w:rsid w:val="00C24239"/>
    <w:rsid w:val="00C27080"/>
    <w:rsid w:val="00C279E4"/>
    <w:rsid w:val="00C52664"/>
    <w:rsid w:val="00C55DE6"/>
    <w:rsid w:val="00C607A2"/>
    <w:rsid w:val="00C60B32"/>
    <w:rsid w:val="00C63239"/>
    <w:rsid w:val="00C6694B"/>
    <w:rsid w:val="00C77268"/>
    <w:rsid w:val="00C909A2"/>
    <w:rsid w:val="00C917C2"/>
    <w:rsid w:val="00CA3342"/>
    <w:rsid w:val="00CC4691"/>
    <w:rsid w:val="00CC4E20"/>
    <w:rsid w:val="00CC534A"/>
    <w:rsid w:val="00CC78A1"/>
    <w:rsid w:val="00CD106E"/>
    <w:rsid w:val="00CD1D7B"/>
    <w:rsid w:val="00CD24E7"/>
    <w:rsid w:val="00CD6712"/>
    <w:rsid w:val="00CF655D"/>
    <w:rsid w:val="00CF7A36"/>
    <w:rsid w:val="00D12011"/>
    <w:rsid w:val="00D24395"/>
    <w:rsid w:val="00D55AE0"/>
    <w:rsid w:val="00D567CA"/>
    <w:rsid w:val="00D7268F"/>
    <w:rsid w:val="00DA54DD"/>
    <w:rsid w:val="00DB3B3B"/>
    <w:rsid w:val="00DB4055"/>
    <w:rsid w:val="00DB4C29"/>
    <w:rsid w:val="00DC0E3D"/>
    <w:rsid w:val="00DC222B"/>
    <w:rsid w:val="00DD05E3"/>
    <w:rsid w:val="00DE1C49"/>
    <w:rsid w:val="00DE30AB"/>
    <w:rsid w:val="00DE426A"/>
    <w:rsid w:val="00DF0C52"/>
    <w:rsid w:val="00E007F9"/>
    <w:rsid w:val="00E00821"/>
    <w:rsid w:val="00E06D80"/>
    <w:rsid w:val="00E316CF"/>
    <w:rsid w:val="00E33682"/>
    <w:rsid w:val="00E50CEF"/>
    <w:rsid w:val="00E5297A"/>
    <w:rsid w:val="00E808B9"/>
    <w:rsid w:val="00E843CD"/>
    <w:rsid w:val="00E86542"/>
    <w:rsid w:val="00E86F51"/>
    <w:rsid w:val="00E87A54"/>
    <w:rsid w:val="00E93C9B"/>
    <w:rsid w:val="00E947BB"/>
    <w:rsid w:val="00EA7AD5"/>
    <w:rsid w:val="00EB5A43"/>
    <w:rsid w:val="00EB6452"/>
    <w:rsid w:val="00EC78A6"/>
    <w:rsid w:val="00F0691C"/>
    <w:rsid w:val="00F07CEF"/>
    <w:rsid w:val="00F13476"/>
    <w:rsid w:val="00F2190D"/>
    <w:rsid w:val="00F44FFA"/>
    <w:rsid w:val="00F455F8"/>
    <w:rsid w:val="00F51B8C"/>
    <w:rsid w:val="00F55D48"/>
    <w:rsid w:val="00F70315"/>
    <w:rsid w:val="00F915B6"/>
    <w:rsid w:val="00FA4500"/>
    <w:rsid w:val="00FB1A8B"/>
    <w:rsid w:val="00FB5108"/>
    <w:rsid w:val="00FB5495"/>
    <w:rsid w:val="00FC0FF8"/>
    <w:rsid w:val="00FC4EA5"/>
    <w:rsid w:val="00FD3769"/>
    <w:rsid w:val="00FD3B3E"/>
    <w:rsid w:val="00FE1310"/>
    <w:rsid w:val="00FF1E1A"/>
    <w:rsid w:val="00FF2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4EFBE7"/>
  <w15:chartTrackingRefBased/>
  <w15:docId w15:val="{780A8B2C-C2B3-4FF0-B4B9-24595B5F0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C5354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992BB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92BB2"/>
    <w:rPr>
      <w:sz w:val="22"/>
      <w:szCs w:val="22"/>
    </w:rPr>
  </w:style>
  <w:style w:type="paragraph" w:styleId="Zpat">
    <w:name w:val="footer"/>
    <w:basedOn w:val="Normln"/>
    <w:link w:val="ZpatChar"/>
    <w:uiPriority w:val="99"/>
    <w:unhideWhenUsed/>
    <w:rsid w:val="00992BB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92BB2"/>
    <w:rPr>
      <w:sz w:val="22"/>
      <w:szCs w:val="22"/>
    </w:rPr>
  </w:style>
  <w:style w:type="character" w:styleId="Odkaznakoment">
    <w:name w:val="annotation reference"/>
    <w:basedOn w:val="Standardnpsmoodstavce"/>
    <w:uiPriority w:val="99"/>
    <w:semiHidden/>
    <w:unhideWhenUsed/>
    <w:rsid w:val="007E51C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E51C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E51C7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E51C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E51C7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E51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E51C7"/>
    <w:rPr>
      <w:rFonts w:ascii="Segoe UI" w:hAnsi="Segoe UI" w:cs="Segoe UI"/>
      <w:sz w:val="18"/>
      <w:szCs w:val="18"/>
    </w:rPr>
  </w:style>
  <w:style w:type="paragraph" w:styleId="Revize">
    <w:name w:val="Revision"/>
    <w:hidden/>
    <w:uiPriority w:val="99"/>
    <w:semiHidden/>
    <w:rsid w:val="007E51C7"/>
    <w:rPr>
      <w:sz w:val="22"/>
      <w:szCs w:val="22"/>
    </w:rPr>
  </w:style>
  <w:style w:type="character" w:styleId="Hypertextovodkaz">
    <w:name w:val="Hyperlink"/>
    <w:basedOn w:val="Standardnpsmoodstavce"/>
    <w:uiPriority w:val="99"/>
    <w:unhideWhenUsed/>
    <w:rsid w:val="00285F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530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rgo-partner.com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arin.schwarz@cargo-partner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cargo-partner.com/trendletter/trendletter-overview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633</Words>
  <Characters>3736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Dadova Barbora</dc:creator>
  <cp:keywords/>
  <dc:description/>
  <cp:lastModifiedBy>Svetozár Plesník</cp:lastModifiedBy>
  <cp:revision>3</cp:revision>
  <cp:lastPrinted>2024-01-03T07:51:00Z</cp:lastPrinted>
  <dcterms:created xsi:type="dcterms:W3CDTF">2024-02-02T14:47:00Z</dcterms:created>
  <dcterms:modified xsi:type="dcterms:W3CDTF">2024-02-02T14:47:00Z</dcterms:modified>
</cp:coreProperties>
</file>