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3345" w:rsidRPr="006601CB" w:rsidRDefault="00AD4890" w:rsidP="006601CB">
      <w:pPr>
        <w:jc w:val="both"/>
        <w:rPr>
          <w:sz w:val="32"/>
          <w:szCs w:val="32"/>
        </w:rPr>
      </w:pPr>
      <w:r w:rsidRPr="006601CB">
        <w:rPr>
          <w:sz w:val="32"/>
          <w:szCs w:val="32"/>
        </w:rPr>
        <w:t>Lék proti „</w:t>
      </w:r>
      <w:r w:rsidR="00E45229" w:rsidRPr="006601CB">
        <w:rPr>
          <w:sz w:val="32"/>
          <w:szCs w:val="32"/>
        </w:rPr>
        <w:t>smutku z izolace</w:t>
      </w:r>
      <w:r w:rsidRPr="006601CB">
        <w:rPr>
          <w:sz w:val="32"/>
          <w:szCs w:val="32"/>
        </w:rPr>
        <w:t>“: těšte se a plánujte</w:t>
      </w:r>
    </w:p>
    <w:p w:rsidR="00F53345" w:rsidRDefault="00AD4890" w:rsidP="006601CB">
      <w:pPr>
        <w:jc w:val="both"/>
        <w:rPr>
          <w:b/>
        </w:rPr>
      </w:pPr>
      <w:r>
        <w:rPr>
          <w:b/>
        </w:rPr>
        <w:t>V době plného omezení si plně uvědomujeme, co pro nás znamenal volný pohyb, možnost setkávání, dát si dobré jídlo v restauraci, zajít si do kina a další běžné aktivity. Z obvyklých aktivit se nyní stává nedosažitelný bod, jehož dlouhodobé vzdálení nás může zavést ke stavu frustrace. Zabraňte špatné náladě v ovládnutí vaší psychiky. Dobrá nálada je základem dobrého zdraví, takže hlavu vzhůru a věnujte se aktivitám, na které jste doposud neměli kvůli pracovnímu shonu čas a těšte se na lepší zítřky.</w:t>
      </w:r>
    </w:p>
    <w:p w:rsidR="00F53345" w:rsidRDefault="00AD4890" w:rsidP="006601CB">
      <w:pPr>
        <w:jc w:val="both"/>
      </w:pPr>
      <w:r>
        <w:t>V našem svobodném státě omezení takového rozsahu ještě nedávno něčím nepředstavitelným. Zvykli jsme si na svobodný pohyb a možnost plně využívat svůj volný čas podle svého gusta. Díky preventivním opatřením se k normálnímu životu snad zase brzy vrátíme, jak se ale zabavit doma, mezi čtyřmi stěnami, když zde trávíme někteří 24 hodin denně? Máme neskonalou výhodu virtuálního prostředí, které nám může k pozitivnímu naladění pomoct. Přes internet můžeme nakupovat, můžeme navštěvovat nová místa, můžeme se vzdělávat. „</w:t>
      </w:r>
      <w:r w:rsidRPr="00AD4890">
        <w:rPr>
          <w:i/>
        </w:rPr>
        <w:t>Moderní technologie náš život bezpodmínečně ovlivňují. V této době, kdy se kvůli omezením více uzavíráme do sebe, může internet pomoct najít cestu k dalšímu rozvoji, a to jak duševnímu, rozvoji nějakých dovedností anebo znalostí. Díky tomu můžeme v této době najít zcela nového koníčka, který nás bude naplňovat následující dlouhé roky</w:t>
      </w:r>
      <w:r w:rsidRPr="00AD4890">
        <w:t xml:space="preserve">,“ říká psycholožka Mgr. </w:t>
      </w:r>
      <w:proofErr w:type="spellStart"/>
      <w:r w:rsidRPr="00AD4890">
        <w:t>et</w:t>
      </w:r>
      <w:proofErr w:type="spellEnd"/>
      <w:r w:rsidRPr="00AD4890">
        <w:t xml:space="preserve"> </w:t>
      </w:r>
      <w:proofErr w:type="spellStart"/>
      <w:r w:rsidRPr="00AD4890">
        <w:t>MgA</w:t>
      </w:r>
      <w:proofErr w:type="spellEnd"/>
      <w:r w:rsidRPr="00AD4890">
        <w:t>. Martina Veverková</w:t>
      </w:r>
      <w:r>
        <w:t xml:space="preserve"> </w:t>
      </w:r>
    </w:p>
    <w:p w:rsidR="00F53345" w:rsidRDefault="00AD4890" w:rsidP="006601CB">
      <w:pPr>
        <w:jc w:val="both"/>
      </w:pPr>
      <w:r>
        <w:t xml:space="preserve">Zažitou praxí každého marketingového ředitele je plánování. </w:t>
      </w:r>
      <w:proofErr w:type="gramStart"/>
      <w:r>
        <w:t>Plánovaní</w:t>
      </w:r>
      <w:proofErr w:type="gramEnd"/>
      <w:r>
        <w:t xml:space="preserve"> a přípravná fáze zabere ve srovnání se samotnou realizací projektů občas více času a prostředků, nicméně je nepostradatelným krokem pro dosažení úspěšné realizace. Inspirujte se tímto modelem a využijte přebytečný čas k plánování aktivit, které budete moct po ukončení omezení naplno rozjet. Těšte se z nich a představujte si, jak váš život změní k lepšímu</w:t>
      </w:r>
      <w:r w:rsidRPr="00AD4890">
        <w:t xml:space="preserve">. </w:t>
      </w:r>
      <w:r w:rsidRPr="00A95FD2">
        <w:rPr>
          <w:i/>
        </w:rPr>
        <w:t>„Plánování a těšení se vyvolává v člověku pozitivní emoce, které vytváří zpětnou motivaci. Během každodenního shonu na plánování a těšení se „z maličkostí“ nezbývá tolik prostoru. Právě teď je vhodná doba si uspořádat v hlavě své hodnoty a zabývat se i vlastními potřebami, které nás mohou dlouhodobě pozitivně ovlivňovat,“</w:t>
      </w:r>
      <w:r w:rsidRPr="00AD4890">
        <w:t xml:space="preserve"> radí Mgr. </w:t>
      </w:r>
      <w:proofErr w:type="spellStart"/>
      <w:r w:rsidRPr="00AD4890">
        <w:t>et</w:t>
      </w:r>
      <w:proofErr w:type="spellEnd"/>
      <w:r w:rsidRPr="00AD4890">
        <w:t xml:space="preserve"> </w:t>
      </w:r>
      <w:proofErr w:type="spellStart"/>
      <w:r w:rsidRPr="00AD4890">
        <w:t>MgA</w:t>
      </w:r>
      <w:proofErr w:type="spellEnd"/>
      <w:r w:rsidRPr="00AD4890">
        <w:t>. Martina Veverková</w:t>
      </w:r>
      <w:r>
        <w:t xml:space="preserve"> </w:t>
      </w:r>
    </w:p>
    <w:p w:rsidR="00F53345" w:rsidRDefault="00AD4890" w:rsidP="006601CB">
      <w:pPr>
        <w:jc w:val="both"/>
      </w:pPr>
      <w:r>
        <w:t>Jak využít internet k plánování:</w:t>
      </w:r>
    </w:p>
    <w:p w:rsidR="00F53345" w:rsidRDefault="00AD4890" w:rsidP="006601CB">
      <w:pPr>
        <w:pStyle w:val="Odstavecseseznamem"/>
        <w:numPr>
          <w:ilvl w:val="0"/>
          <w:numId w:val="1"/>
        </w:numPr>
        <w:jc w:val="both"/>
        <w:rPr>
          <w:b/>
        </w:rPr>
      </w:pPr>
      <w:r>
        <w:rPr>
          <w:b/>
        </w:rPr>
        <w:t>Cestování</w:t>
      </w:r>
    </w:p>
    <w:p w:rsidR="00F53345" w:rsidRDefault="00AD4890" w:rsidP="006601CB">
      <w:pPr>
        <w:jc w:val="both"/>
      </w:pPr>
      <w:r>
        <w:t>Snad každý se těší, až bude moct nasednout do auta nebo na kolo a vyrazit na výlet. Naplánujte si na letošní sezónu cesty za krásami Česka. S velkou pravděpodobností se hranice pro cestování neotevřou. To vám ale nemusí vadit, protože v Česku je spousta nádherných míst, tudíž je konečně poznáte a navíc podpoříte místní hoteliéry, restauratéry a další podnikatele v turismu, kteří aktuální situací velice utrpěli. Virtuální průvodci vám dokážou turistické cíle skvěle prezentovat včetně stezek, dobrých restaurací, zajímavostí a dalších atraktivit. A pokud vám schází inspirace, objednejte si přes e-</w:t>
      </w:r>
      <w:proofErr w:type="spellStart"/>
      <w:r>
        <w:t>shop</w:t>
      </w:r>
      <w:proofErr w:type="spellEnd"/>
      <w:r>
        <w:t xml:space="preserve"> například stírací mapu Česka, která vaše těšení podpoří ještě víc.</w:t>
      </w:r>
    </w:p>
    <w:p w:rsidR="00F53345" w:rsidRDefault="00AD4890" w:rsidP="006601CB">
      <w:pPr>
        <w:pStyle w:val="Odstavecseseznamem"/>
        <w:numPr>
          <w:ilvl w:val="0"/>
          <w:numId w:val="1"/>
        </w:numPr>
        <w:jc w:val="both"/>
        <w:rPr>
          <w:b/>
        </w:rPr>
      </w:pPr>
      <w:r>
        <w:rPr>
          <w:b/>
        </w:rPr>
        <w:t xml:space="preserve">Sport </w:t>
      </w:r>
    </w:p>
    <w:p w:rsidR="00F53345" w:rsidRDefault="00AD4890" w:rsidP="006601CB">
      <w:pPr>
        <w:jc w:val="both"/>
      </w:pPr>
      <w:r>
        <w:t>Lákal vás už v minulosti nějaký sport, anebo sport obecně. Obzvlášť teď se to na internetu cvičením jen hemží. Řada lidí se snaží udržet v kondici a vy, pokud jste ještě nezačali kvůli nedostatku volného času, máte teď jedinečnou možnost začít. Poohlédnou</w:t>
      </w:r>
      <w:r w:rsidR="00A95FD2">
        <w:t>t</w:t>
      </w:r>
      <w:r>
        <w:t xml:space="preserve"> se můžete po sportovním oblečení a </w:t>
      </w:r>
      <w:r>
        <w:lastRenderedPageBreak/>
        <w:t xml:space="preserve">vybavení, po cyklostezkách a parcích ve vašem okolí, kde budete moct například projet nové </w:t>
      </w:r>
      <w:proofErr w:type="spellStart"/>
      <w:r>
        <w:t>inline</w:t>
      </w:r>
      <w:proofErr w:type="spellEnd"/>
      <w:r>
        <w:t xml:space="preserve"> brusle. </w:t>
      </w:r>
    </w:p>
    <w:p w:rsidR="00F53345" w:rsidRDefault="00AD4890" w:rsidP="006601CB">
      <w:pPr>
        <w:pStyle w:val="Odstavecseseznamem"/>
        <w:numPr>
          <w:ilvl w:val="0"/>
          <w:numId w:val="1"/>
        </w:numPr>
        <w:jc w:val="both"/>
        <w:rPr>
          <w:b/>
        </w:rPr>
      </w:pPr>
      <w:r>
        <w:rPr>
          <w:b/>
        </w:rPr>
        <w:t>Pěstování</w:t>
      </w:r>
    </w:p>
    <w:p w:rsidR="00F53345" w:rsidRDefault="00AD4890" w:rsidP="006601CB">
      <w:pPr>
        <w:jc w:val="both"/>
      </w:pPr>
      <w:r>
        <w:t xml:space="preserve">Domácí bylinky, zelenina nebo ovoce chutnají vždycky lépe. Vaše péče o rostlinky se do chuti jednoznačně otiskne. Nemusíte začínat ničím složitým. Pořiďte si květináčky a začněte třeba bylinkami. Ty se vám budou hodit jak do běžného vaření, tak na nadcházející </w:t>
      </w:r>
      <w:proofErr w:type="spellStart"/>
      <w:r>
        <w:t>grilovačky</w:t>
      </w:r>
      <w:proofErr w:type="spellEnd"/>
      <w:r>
        <w:t xml:space="preserve"> a také do míchaných drinků. </w:t>
      </w:r>
    </w:p>
    <w:p w:rsidR="00F53345" w:rsidRDefault="00AD4890" w:rsidP="006601CB">
      <w:pPr>
        <w:pStyle w:val="Odstavecseseznamem"/>
        <w:numPr>
          <w:ilvl w:val="0"/>
          <w:numId w:val="1"/>
        </w:numPr>
        <w:jc w:val="both"/>
        <w:rPr>
          <w:b/>
        </w:rPr>
      </w:pPr>
      <w:r>
        <w:rPr>
          <w:b/>
        </w:rPr>
        <w:t>Tvoření</w:t>
      </w:r>
    </w:p>
    <w:p w:rsidR="00F53345" w:rsidRDefault="00AD4890" w:rsidP="006601CB">
      <w:pPr>
        <w:jc w:val="both"/>
      </w:pPr>
      <w:r>
        <w:t>Betonovat nemusí jen dělníci na stavbě. Hobby e-</w:t>
      </w:r>
      <w:proofErr w:type="spellStart"/>
      <w:r>
        <w:t>shopy</w:t>
      </w:r>
      <w:proofErr w:type="spellEnd"/>
      <w:r>
        <w:t xml:space="preserve"> nabízejí spoustu materiálů, třeba právě beton, se kterými si vytvoříte krásné dekorace i praktické výrobky. Existuje spousta technik, které se můžete naučit. Nasypejte do košíku vše potřebné, prolistujte si internet plný tipů na hotové produkty i rad, jak se s materiály popasovat a pusťte se pomalu do díla.</w:t>
      </w:r>
    </w:p>
    <w:p w:rsidR="00F53345" w:rsidRDefault="00AD4890" w:rsidP="006601CB">
      <w:pPr>
        <w:pStyle w:val="Odstavecseseznamem"/>
        <w:numPr>
          <w:ilvl w:val="0"/>
          <w:numId w:val="1"/>
        </w:numPr>
        <w:jc w:val="both"/>
        <w:rPr>
          <w:b/>
        </w:rPr>
      </w:pPr>
      <w:r>
        <w:rPr>
          <w:b/>
        </w:rPr>
        <w:t>Vaření</w:t>
      </w:r>
    </w:p>
    <w:p w:rsidR="00F53345" w:rsidRDefault="00AD4890" w:rsidP="006601CB">
      <w:pPr>
        <w:jc w:val="both"/>
      </w:pPr>
      <w:r>
        <w:t xml:space="preserve">Jestliže u vás funguje donášková služba jídla, využijte této možnosti a zabruste do neznámých vod. Ochutnejte orientální kuchyni, pravé řecké souvlaki anebo třeba vietnamské závitky. Zjistěte, co z novinek vám nejvíce chutná a najděte si recept. Zkuste doma vytvářet nová jídla, na </w:t>
      </w:r>
      <w:proofErr w:type="gramStart"/>
      <w:r>
        <w:t>které</w:t>
      </w:r>
      <w:proofErr w:type="gramEnd"/>
      <w:r>
        <w:t xml:space="preserve"> jste doposud neměli čas. Díky internetu seženete suroviny, které v běžných obchodech jdou jen těžko sehnat. </w:t>
      </w:r>
    </w:p>
    <w:p w:rsidR="00F53345" w:rsidRDefault="00AD4890" w:rsidP="006601CB">
      <w:pPr>
        <w:pStyle w:val="Odstavecseseznamem"/>
        <w:numPr>
          <w:ilvl w:val="0"/>
          <w:numId w:val="1"/>
        </w:numPr>
        <w:jc w:val="both"/>
        <w:rPr>
          <w:b/>
        </w:rPr>
      </w:pPr>
      <w:proofErr w:type="spellStart"/>
      <w:r>
        <w:rPr>
          <w:b/>
        </w:rPr>
        <w:t>Mixologie</w:t>
      </w:r>
      <w:proofErr w:type="spellEnd"/>
      <w:r>
        <w:rPr>
          <w:b/>
        </w:rPr>
        <w:t xml:space="preserve"> </w:t>
      </w:r>
    </w:p>
    <w:p w:rsidR="00F53345" w:rsidRDefault="00AD4890" w:rsidP="006601CB">
      <w:pPr>
        <w:jc w:val="both"/>
      </w:pPr>
      <w:r>
        <w:t xml:space="preserve">K dobrému jídlu patří i dobré pití. Zkuste si namíchat drinky z běžně dostupných surovin, které budou bavit vás a vaše blízké po následujících několik měsíců. </w:t>
      </w:r>
      <w:proofErr w:type="spellStart"/>
      <w:r>
        <w:t>Grilovačky</w:t>
      </w:r>
      <w:proofErr w:type="spellEnd"/>
      <w:r>
        <w:t xml:space="preserve"> a </w:t>
      </w:r>
      <w:proofErr w:type="spellStart"/>
      <w:r>
        <w:t>garden</w:t>
      </w:r>
      <w:proofErr w:type="spellEnd"/>
      <w:r>
        <w:t xml:space="preserve"> party se blíží. Do té doby se naučíte spoustu jednoduchých receptu, které si snadno vybavíte a oživíte jimi všechna vaše setkávání.</w:t>
      </w:r>
    </w:p>
    <w:p w:rsidR="00F53345" w:rsidRDefault="00F53345" w:rsidP="006601CB">
      <w:pPr>
        <w:jc w:val="both"/>
      </w:pPr>
    </w:p>
    <w:p w:rsidR="00F53345" w:rsidRDefault="00AD4890" w:rsidP="006601CB">
      <w:pPr>
        <w:jc w:val="both"/>
        <w:rPr>
          <w:b/>
        </w:rPr>
      </w:pPr>
      <w:r>
        <w:rPr>
          <w:b/>
          <w:noProof/>
          <w:lang w:eastAsia="cs-CZ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2715260</wp:posOffset>
            </wp:positionH>
            <wp:positionV relativeFrom="margin">
              <wp:posOffset>5657215</wp:posOffset>
            </wp:positionV>
            <wp:extent cx="2975610" cy="2232025"/>
            <wp:effectExtent l="0" t="0" r="0" b="0"/>
            <wp:wrapSquare wrapText="bothSides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ázek 1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5610" cy="2232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>
        <w:rPr>
          <w:b/>
        </w:rPr>
        <w:t>Božkov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Tonic</w:t>
      </w:r>
      <w:proofErr w:type="spellEnd"/>
    </w:p>
    <w:p w:rsidR="00F53345" w:rsidRDefault="00AD4890" w:rsidP="006601CB">
      <w:pPr>
        <w:jc w:val="both"/>
      </w:pPr>
      <w:proofErr w:type="spellStart"/>
      <w:r>
        <w:t>Božkov</w:t>
      </w:r>
      <w:proofErr w:type="spellEnd"/>
      <w:r>
        <w:t xml:space="preserve"> je nejoblíbenější česká značka lihovin. Pijeme ji s těmi, s nimiž jsme sami sebou, a proto věřte, že vaši kamarádi ocení něco tak jednoduchého a tak efektního, jako je spojení s Božkovu Bílého a </w:t>
      </w:r>
      <w:proofErr w:type="spellStart"/>
      <w:r>
        <w:t>tonicu</w:t>
      </w:r>
      <w:proofErr w:type="spellEnd"/>
      <w:r>
        <w:t xml:space="preserve">. </w:t>
      </w:r>
    </w:p>
    <w:p w:rsidR="00F53345" w:rsidRDefault="00AD4890" w:rsidP="006601CB">
      <w:pPr>
        <w:jc w:val="both"/>
        <w:rPr>
          <w:b/>
          <w:i/>
        </w:rPr>
      </w:pPr>
      <w:r>
        <w:rPr>
          <w:b/>
          <w:i/>
        </w:rPr>
        <w:t xml:space="preserve">Sklenici naplňte ledem a zalijte panákem </w:t>
      </w:r>
      <w:proofErr w:type="spellStart"/>
      <w:r>
        <w:rPr>
          <w:b/>
          <w:i/>
        </w:rPr>
        <w:t>Božkov</w:t>
      </w:r>
      <w:proofErr w:type="spellEnd"/>
      <w:r>
        <w:rPr>
          <w:b/>
          <w:i/>
        </w:rPr>
        <w:t xml:space="preserve"> Bílý. Přilijte </w:t>
      </w:r>
      <w:proofErr w:type="spellStart"/>
      <w:r>
        <w:rPr>
          <w:b/>
          <w:i/>
        </w:rPr>
        <w:t>tonic</w:t>
      </w:r>
      <w:proofErr w:type="spellEnd"/>
      <w:r>
        <w:rPr>
          <w:b/>
          <w:i/>
        </w:rPr>
        <w:t xml:space="preserve">, vložte do sklenice pár plátků citronu a zamíchejte. </w:t>
      </w:r>
    </w:p>
    <w:p w:rsidR="00F53345" w:rsidRDefault="00F53345" w:rsidP="006601CB">
      <w:pPr>
        <w:jc w:val="both"/>
      </w:pPr>
    </w:p>
    <w:p w:rsidR="00F53345" w:rsidRDefault="00F53345" w:rsidP="006601CB">
      <w:pPr>
        <w:jc w:val="both"/>
      </w:pPr>
    </w:p>
    <w:p w:rsidR="00F53345" w:rsidRDefault="00AD4890" w:rsidP="006601CB">
      <w:pPr>
        <w:jc w:val="both"/>
        <w:rPr>
          <w:b/>
        </w:rPr>
      </w:pPr>
      <w:r>
        <w:rPr>
          <w:b/>
          <w:noProof/>
          <w:lang w:eastAsia="cs-CZ"/>
        </w:rPr>
        <w:lastRenderedPageBreak/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3125470</wp:posOffset>
            </wp:positionH>
            <wp:positionV relativeFrom="margin">
              <wp:posOffset>31750</wp:posOffset>
            </wp:positionV>
            <wp:extent cx="2586355" cy="1724025"/>
            <wp:effectExtent l="0" t="0" r="4445" b="9525"/>
            <wp:wrapSquare wrapText="bothSides"/>
            <wp:docPr id="5" name="Obráze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Obrázek 5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86355" cy="1724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 </w:t>
      </w:r>
      <w:proofErr w:type="spellStart"/>
      <w:r>
        <w:rPr>
          <w:b/>
        </w:rPr>
        <w:t>Gordon’s</w:t>
      </w:r>
      <w:proofErr w:type="spellEnd"/>
      <w:r>
        <w:rPr>
          <w:b/>
        </w:rPr>
        <w:t xml:space="preserve"> Pink </w:t>
      </w:r>
      <w:proofErr w:type="spellStart"/>
      <w:r>
        <w:rPr>
          <w:b/>
        </w:rPr>
        <w:t>Tonic</w:t>
      </w:r>
      <w:proofErr w:type="spellEnd"/>
    </w:p>
    <w:p w:rsidR="00F53345" w:rsidRDefault="00AD4890" w:rsidP="006601CB">
      <w:pPr>
        <w:jc w:val="both"/>
      </w:pPr>
      <w:r>
        <w:t xml:space="preserve">Pokud už jste měli možnost ochutnat spojení přírodní ovocné chuti </w:t>
      </w:r>
      <w:proofErr w:type="spellStart"/>
      <w:r>
        <w:t>Gordon’s</w:t>
      </w:r>
      <w:proofErr w:type="spellEnd"/>
      <w:r>
        <w:t xml:space="preserve"> Premium Pink a </w:t>
      </w:r>
      <w:proofErr w:type="spellStart"/>
      <w:r>
        <w:t>tonicu</w:t>
      </w:r>
      <w:proofErr w:type="spellEnd"/>
      <w:r>
        <w:t xml:space="preserve">, jistě jste na tuto kombinaci dodnes nezapomněli a nemůžete se dočkat, až si tímto letním drinkem zase „pinknete“ pod širým nebem. Připomeňte si chuť drinku a přilákejte si léto už teď. A jestli jste kouzlo </w:t>
      </w:r>
      <w:proofErr w:type="spellStart"/>
      <w:r>
        <w:t>Gordon’s</w:t>
      </w:r>
      <w:proofErr w:type="spellEnd"/>
      <w:r>
        <w:t xml:space="preserve"> Pink </w:t>
      </w:r>
      <w:proofErr w:type="spellStart"/>
      <w:r>
        <w:t>Tonic</w:t>
      </w:r>
      <w:proofErr w:type="spellEnd"/>
      <w:r>
        <w:t xml:space="preserve"> ještě neobjevili, právě teď je ten nejvyšší čas!</w:t>
      </w:r>
    </w:p>
    <w:p w:rsidR="00F53345" w:rsidRDefault="00AD4890" w:rsidP="006601CB">
      <w:pPr>
        <w:jc w:val="both"/>
        <w:rPr>
          <w:b/>
          <w:i/>
        </w:rPr>
      </w:pPr>
      <w:r>
        <w:rPr>
          <w:b/>
          <w:i/>
        </w:rPr>
        <w:t xml:space="preserve">Vinnou sklenici naplňte ledem, zalijte panákem </w:t>
      </w:r>
      <w:proofErr w:type="spellStart"/>
      <w:r>
        <w:rPr>
          <w:b/>
          <w:i/>
        </w:rPr>
        <w:t>Gordon’s</w:t>
      </w:r>
      <w:proofErr w:type="spellEnd"/>
      <w:r>
        <w:rPr>
          <w:b/>
          <w:i/>
        </w:rPr>
        <w:t xml:space="preserve"> Premium Pink a dolijte </w:t>
      </w:r>
      <w:proofErr w:type="spellStart"/>
      <w:r>
        <w:rPr>
          <w:b/>
          <w:i/>
        </w:rPr>
        <w:t>tonicem</w:t>
      </w:r>
      <w:proofErr w:type="spellEnd"/>
      <w:r>
        <w:rPr>
          <w:b/>
          <w:i/>
        </w:rPr>
        <w:t>. Do sklenky vložte pár kousků jahod nebo malin a zamíchejte.</w:t>
      </w:r>
    </w:p>
    <w:p w:rsidR="00F53345" w:rsidRDefault="00F53345" w:rsidP="006601CB">
      <w:pPr>
        <w:jc w:val="both"/>
      </w:pPr>
    </w:p>
    <w:p w:rsidR="00F53345" w:rsidRDefault="00AD4890" w:rsidP="006601CB">
      <w:pPr>
        <w:jc w:val="both"/>
        <w:rPr>
          <w:b/>
        </w:rPr>
      </w:pPr>
      <w:proofErr w:type="spellStart"/>
      <w:r>
        <w:rPr>
          <w:b/>
        </w:rPr>
        <w:t>Amundsen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Lemonade</w:t>
      </w:r>
      <w:proofErr w:type="spellEnd"/>
    </w:p>
    <w:p w:rsidR="00F53345" w:rsidRDefault="00AD4890" w:rsidP="006601CB">
      <w:pPr>
        <w:jc w:val="both"/>
      </w:pPr>
      <w:r>
        <w:rPr>
          <w:b/>
          <w:noProof/>
          <w:lang w:eastAsia="cs-CZ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align>center</wp:align>
            </wp:positionV>
            <wp:extent cx="2975610" cy="2231390"/>
            <wp:effectExtent l="0" t="0" r="0" b="0"/>
            <wp:wrapSquare wrapText="bothSides"/>
            <wp:docPr id="2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ázek 2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5610" cy="22317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Silná „</w:t>
      </w:r>
      <w:proofErr w:type="spellStart"/>
      <w:r>
        <w:t>limča</w:t>
      </w:r>
      <w:proofErr w:type="spellEnd"/>
      <w:r>
        <w:t xml:space="preserve">“, kterou si </w:t>
      </w:r>
      <w:proofErr w:type="spellStart"/>
      <w:r>
        <w:t>vychutíte</w:t>
      </w:r>
      <w:proofErr w:type="spellEnd"/>
      <w:r>
        <w:t xml:space="preserve"> podle svých chutí nebo chutí vašich přátel. Každý si může namíchat tu svou. Použijte pro přípravu výjimečně jemnou, 6x destilovanou vodku Amundsen, která zintenzivní chutě použitých surovin a nezanechá na jazyku nic, než svěžest. </w:t>
      </w:r>
    </w:p>
    <w:p w:rsidR="00F53345" w:rsidRDefault="00AD4890" w:rsidP="006601CB">
      <w:pPr>
        <w:jc w:val="both"/>
        <w:rPr>
          <w:b/>
        </w:rPr>
      </w:pPr>
      <w:r>
        <w:rPr>
          <w:b/>
          <w:i/>
        </w:rPr>
        <w:t xml:space="preserve">Sklenici naplňte ledem. Zalijte trochou oblíbeného sirupu a panákem vodky Amundsen. Zalijte sodou a přidejte kousky ovoce a snítku bylinek. Můžete zkusit zajímavou kombinaci s okurkou a rozmarýnem nebo tymiánem. Skvělá kombinace vznikne použitím malinového sirupu a kousků limetky. </w:t>
      </w:r>
    </w:p>
    <w:p w:rsidR="00F53345" w:rsidRDefault="00F53345" w:rsidP="006601CB">
      <w:pPr>
        <w:jc w:val="both"/>
      </w:pPr>
    </w:p>
    <w:p w:rsidR="00F53345" w:rsidRDefault="00AD4890" w:rsidP="006601CB">
      <w:pPr>
        <w:jc w:val="both"/>
        <w:rPr>
          <w:b/>
        </w:rPr>
      </w:pPr>
      <w:r>
        <w:rPr>
          <w:b/>
          <w:noProof/>
          <w:lang w:eastAsia="cs-CZ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posOffset>2783205</wp:posOffset>
            </wp:positionH>
            <wp:positionV relativeFrom="margin">
              <wp:posOffset>6618605</wp:posOffset>
            </wp:positionV>
            <wp:extent cx="2942590" cy="1962150"/>
            <wp:effectExtent l="0" t="0" r="0" b="0"/>
            <wp:wrapSquare wrapText="bothSides"/>
            <wp:docPr id="3" name="Obráze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ázek 3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42590" cy="1962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</w:rPr>
        <w:t xml:space="preserve">Fernet </w:t>
      </w:r>
      <w:proofErr w:type="spellStart"/>
      <w:r>
        <w:rPr>
          <w:b/>
        </w:rPr>
        <w:t>Stock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Spritz</w:t>
      </w:r>
      <w:proofErr w:type="spellEnd"/>
    </w:p>
    <w:p w:rsidR="00F53345" w:rsidRDefault="00AD4890" w:rsidP="006601CB">
      <w:pPr>
        <w:jc w:val="both"/>
      </w:pPr>
      <w:r>
        <w:t xml:space="preserve">Kdo by neznal legendární Fernet Stock Bavorák?! Jeho </w:t>
      </w:r>
      <w:proofErr w:type="spellStart"/>
      <w:r>
        <w:t>upgradovaná</w:t>
      </w:r>
      <w:proofErr w:type="spellEnd"/>
      <w:r>
        <w:t xml:space="preserve"> verze povznáší drink o ještě vyšší </w:t>
      </w:r>
      <w:proofErr w:type="spellStart"/>
      <w:r>
        <w:t>level</w:t>
      </w:r>
      <w:proofErr w:type="spellEnd"/>
      <w:r>
        <w:t xml:space="preserve">. Neotřelá kombinace nejoblíbenějšího </w:t>
      </w:r>
      <w:proofErr w:type="spellStart"/>
      <w:r>
        <w:t>hořkobylinného</w:t>
      </w:r>
      <w:proofErr w:type="spellEnd"/>
      <w:r>
        <w:t xml:space="preserve"> likéru v Česku s </w:t>
      </w:r>
      <w:proofErr w:type="spellStart"/>
      <w:r>
        <w:t>Vienou</w:t>
      </w:r>
      <w:proofErr w:type="spellEnd"/>
      <w:r>
        <w:t xml:space="preserve"> je ideální volbou pro různé události. </w:t>
      </w:r>
    </w:p>
    <w:p w:rsidR="00F53345" w:rsidRDefault="00AD4890" w:rsidP="006601CB">
      <w:pPr>
        <w:jc w:val="both"/>
        <w:rPr>
          <w:b/>
          <w:i/>
        </w:rPr>
      </w:pPr>
      <w:r>
        <w:rPr>
          <w:b/>
          <w:i/>
        </w:rPr>
        <w:t xml:space="preserve">Vinnou sklenici naplňte ledem, zalijte </w:t>
      </w:r>
      <w:proofErr w:type="spellStart"/>
      <w:r>
        <w:rPr>
          <w:b/>
          <w:i/>
        </w:rPr>
        <w:t>Vineou</w:t>
      </w:r>
      <w:proofErr w:type="spellEnd"/>
      <w:r>
        <w:rPr>
          <w:b/>
          <w:i/>
        </w:rPr>
        <w:t xml:space="preserve"> a doplňte panákem Fernet Stock Citrus. Ozdobte plátkem citronu a mátou. </w:t>
      </w:r>
    </w:p>
    <w:p w:rsidR="00F53345" w:rsidRDefault="00AD4890" w:rsidP="006601CB">
      <w:pPr>
        <w:jc w:val="both"/>
      </w:pPr>
      <w:r>
        <w:t xml:space="preserve"> </w:t>
      </w:r>
    </w:p>
    <w:p w:rsidR="00F53345" w:rsidRDefault="00AD4890" w:rsidP="006601CB">
      <w:pPr>
        <w:jc w:val="both"/>
      </w:pPr>
      <w:r>
        <w:rPr>
          <w:b/>
          <w:noProof/>
          <w:lang w:eastAsia="cs-CZ"/>
        </w:rPr>
        <w:lastRenderedPageBreak/>
        <w:drawing>
          <wp:anchor distT="0" distB="0" distL="114300" distR="114300" simplePos="0" relativeHeight="251666432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2974975" cy="2231390"/>
            <wp:effectExtent l="0" t="0" r="0" b="0"/>
            <wp:wrapSquare wrapText="bothSides"/>
            <wp:docPr id="4" name="Obráze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brázek 4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5186" cy="22313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53345" w:rsidRDefault="00AD4890" w:rsidP="006601CB">
      <w:pPr>
        <w:jc w:val="both"/>
        <w:rPr>
          <w:b/>
        </w:rPr>
      </w:pPr>
      <w:r>
        <w:rPr>
          <w:b/>
        </w:rPr>
        <w:t xml:space="preserve">Sladká tečka na závěr: </w:t>
      </w:r>
      <w:proofErr w:type="spellStart"/>
      <w:r>
        <w:rPr>
          <w:b/>
        </w:rPr>
        <w:t>Baileys</w:t>
      </w:r>
      <w:proofErr w:type="spellEnd"/>
      <w:r>
        <w:rPr>
          <w:b/>
        </w:rPr>
        <w:t xml:space="preserve"> pohár s ovocem</w:t>
      </w:r>
    </w:p>
    <w:p w:rsidR="00F53345" w:rsidRDefault="00AD4890" w:rsidP="006601CB">
      <w:pPr>
        <w:jc w:val="both"/>
      </w:pPr>
      <w:r>
        <w:t xml:space="preserve">Delikátní chuť sametově jemného likéru </w:t>
      </w:r>
      <w:proofErr w:type="spellStart"/>
      <w:r>
        <w:t>Baileys</w:t>
      </w:r>
      <w:proofErr w:type="spellEnd"/>
      <w:r>
        <w:t xml:space="preserve"> vyniká skvěle v čisté podobě na ledu, ale perfektně doplní i smetanovou zmrzlinu. </w:t>
      </w:r>
    </w:p>
    <w:p w:rsidR="00F53345" w:rsidRDefault="00AD4890" w:rsidP="006601CB">
      <w:pPr>
        <w:jc w:val="both"/>
      </w:pPr>
      <w:proofErr w:type="spellStart"/>
      <w:r>
        <w:t>Vymazlete</w:t>
      </w:r>
      <w:proofErr w:type="spellEnd"/>
      <w:r>
        <w:t xml:space="preserve"> si svůj pohár a potěšte chuťové pohárky těch, které dají přednost spíše sladké tečce, namísto míchaného drinku. </w:t>
      </w:r>
    </w:p>
    <w:p w:rsidR="00F53345" w:rsidRDefault="00F53345" w:rsidP="006601CB">
      <w:pPr>
        <w:jc w:val="both"/>
      </w:pPr>
    </w:p>
    <w:p w:rsidR="00F53345" w:rsidRDefault="00F53345" w:rsidP="006601CB">
      <w:pPr>
        <w:jc w:val="both"/>
      </w:pPr>
    </w:p>
    <w:p w:rsidR="00F53345" w:rsidRDefault="00F53345" w:rsidP="006601CB">
      <w:pPr>
        <w:jc w:val="both"/>
      </w:pPr>
      <w:bookmarkStart w:id="0" w:name="_GoBack"/>
      <w:bookmarkEnd w:id="0"/>
    </w:p>
    <w:p w:rsidR="006601CB" w:rsidRDefault="006601CB">
      <w:pPr>
        <w:jc w:val="both"/>
      </w:pPr>
    </w:p>
    <w:sectPr w:rsidR="006601CB" w:rsidSect="00F949F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9E24C6F"/>
    <w:multiLevelType w:val="multilevel"/>
    <w:tmpl w:val="69E24C6F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221924"/>
    <w:rsid w:val="00056E98"/>
    <w:rsid w:val="001071B9"/>
    <w:rsid w:val="001529FD"/>
    <w:rsid w:val="00221924"/>
    <w:rsid w:val="00264D39"/>
    <w:rsid w:val="003A0D36"/>
    <w:rsid w:val="004A3A74"/>
    <w:rsid w:val="004D40B7"/>
    <w:rsid w:val="004F2371"/>
    <w:rsid w:val="00587A95"/>
    <w:rsid w:val="005F7E1D"/>
    <w:rsid w:val="006601CB"/>
    <w:rsid w:val="00774CD6"/>
    <w:rsid w:val="009B04FE"/>
    <w:rsid w:val="00A95FD2"/>
    <w:rsid w:val="00AD4890"/>
    <w:rsid w:val="00B94A29"/>
    <w:rsid w:val="00D025A0"/>
    <w:rsid w:val="00D162E7"/>
    <w:rsid w:val="00D22186"/>
    <w:rsid w:val="00D77803"/>
    <w:rsid w:val="00E45229"/>
    <w:rsid w:val="00E959D2"/>
    <w:rsid w:val="00F53345"/>
    <w:rsid w:val="00F949F1"/>
    <w:rsid w:val="610977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F949F1"/>
    <w:rPr>
      <w:sz w:val="22"/>
      <w:szCs w:val="22"/>
      <w:lang w:eastAsia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F949F1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Odstavecseseznamem">
    <w:name w:val="List Paragraph"/>
    <w:basedOn w:val="Normln"/>
    <w:uiPriority w:val="34"/>
    <w:qFormat/>
    <w:rsid w:val="00F949F1"/>
    <w:pPr>
      <w:ind w:left="720"/>
      <w:contextualSpacing/>
    </w:p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F949F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Pr>
      <w:sz w:val="22"/>
      <w:szCs w:val="22"/>
      <w:lang w:eastAsia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Odstavecseseznamem">
    <w:name w:val="List Paragraph"/>
    <w:basedOn w:val="Normln"/>
    <w:uiPriority w:val="34"/>
    <w:qFormat/>
    <w:pPr>
      <w:ind w:left="720"/>
      <w:contextualSpacing/>
    </w:pPr>
  </w:style>
  <w:style w:type="character" w:customStyle="1" w:styleId="TextbublinyChar">
    <w:name w:val="Text bubliny Char"/>
    <w:basedOn w:val="Standardnpsmoodstavce"/>
    <w:link w:val="Textbubliny"/>
    <w:uiPriority w:val="99"/>
    <w:semiHidden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1001</Words>
  <Characters>5907</Characters>
  <Application>Microsoft Office Word</Application>
  <DocSecurity>0</DocSecurity>
  <Lines>49</Lines>
  <Paragraphs>13</Paragraphs>
  <ScaleCrop>false</ScaleCrop>
  <Company>HP Inc.</Company>
  <LinksUpToDate>false</LinksUpToDate>
  <CharactersWithSpaces>6895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Martina Lancingerova</dc:creator>
  <cp:lastModifiedBy>fg_lenovo</cp:lastModifiedBy>
  <cp:revision>17</cp:revision>
  <dcterms:created xsi:type="dcterms:W3CDTF">2020-03-25T08:23:00Z</dcterms:created>
  <dcterms:modified xsi:type="dcterms:W3CDTF">2020-04-03T05:51:00Z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1033-10.2.0.7646</vt:lpwstr>
  </property>
</Properties>
</file>